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E6" w:rsidRPr="002A20F5" w:rsidRDefault="00914EE6" w:rsidP="00914EE6">
      <w:pPr>
        <w:spacing w:after="0" w:line="270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ЗАТВЕРДЖЕНО</w:t>
      </w: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Наказ Міністерства освіти і науки, молоді та спорту</w:t>
      </w: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27.02.2013 № 218</w:t>
      </w:r>
    </w:p>
    <w:p w:rsidR="00914EE6" w:rsidRPr="002A20F5" w:rsidRDefault="00914EE6" w:rsidP="00914EE6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Перелік питань</w:t>
      </w: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br/>
        <w:t>щодо вивчення стану готовності навчальних закладів до впровадження нового Державного стандарту в 2-х та 5-х класах у 2013 - 2014 навчальному році директорами шкіл під час проведення Акції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1. Санітарно-гігієнічний стан загальноосвітнього навчального закладу:</w:t>
      </w:r>
    </w:p>
    <w:p w:rsidR="00914EE6" w:rsidRPr="002A20F5" w:rsidRDefault="00914EE6" w:rsidP="00914EE6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наявність внутрішніх туалетів (так/ні)</w:t>
      </w:r>
    </w:p>
    <w:p w:rsidR="00914EE6" w:rsidRPr="002A20F5" w:rsidRDefault="00914EE6" w:rsidP="00914EE6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стан водопостачання (наявність проточної води (гарячої, холодної)) (так/ні)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2. Організація харчування:</w:t>
      </w:r>
    </w:p>
    <w:p w:rsidR="00914EE6" w:rsidRPr="002A20F5" w:rsidRDefault="00914EE6" w:rsidP="00914EE6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наявність харчоблоку у ЗНЗ (так/ні)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3. Організація медичного обслуговування учнів:</w:t>
      </w:r>
    </w:p>
    <w:p w:rsidR="00914EE6" w:rsidRPr="002A20F5" w:rsidRDefault="00914EE6" w:rsidP="00914EE6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наявність медичного кабінету у ЗНЗ (так/ні)</w:t>
      </w:r>
    </w:p>
    <w:p w:rsidR="00914EE6" w:rsidRPr="002A20F5" w:rsidRDefault="00914EE6" w:rsidP="00914EE6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наявність лікарів (медичної сестри) (так/ні)</w:t>
      </w:r>
    </w:p>
    <w:p w:rsidR="00914EE6" w:rsidRPr="002A20F5" w:rsidRDefault="00914EE6" w:rsidP="00914EE6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організація систематичних медичних оглядів учнів</w:t>
      </w:r>
    </w:p>
    <w:p w:rsidR="00914EE6" w:rsidRPr="002A20F5" w:rsidRDefault="00914EE6" w:rsidP="00914EE6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 базі ЗНЗ (так/ні)</w:t>
      </w:r>
    </w:p>
    <w:p w:rsidR="00914EE6" w:rsidRPr="002A20F5" w:rsidRDefault="00914EE6" w:rsidP="00914EE6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 базі поліклініки (так/ні)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4. Стан оснащення загальноосвітнього навчального закладу комп'ютерною технікою:</w:t>
      </w:r>
    </w:p>
    <w:p w:rsidR="00914EE6" w:rsidRPr="002A20F5" w:rsidRDefault="00914EE6" w:rsidP="00914EE6">
      <w:pPr>
        <w:numPr>
          <w:ilvl w:val="0"/>
          <w:numId w:val="4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середня кількість учнів 2-х класів на 1 комп'ютер _</w:t>
      </w:r>
    </w:p>
    <w:p w:rsidR="00914EE6" w:rsidRPr="002A20F5" w:rsidRDefault="00914EE6" w:rsidP="00914EE6">
      <w:pPr>
        <w:numPr>
          <w:ilvl w:val="0"/>
          <w:numId w:val="4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середня кількість учнів 5-х класів на 1 комп'ютер _</w:t>
      </w:r>
    </w:p>
    <w:p w:rsidR="00914EE6" w:rsidRPr="002A20F5" w:rsidRDefault="00914EE6" w:rsidP="00914EE6">
      <w:pPr>
        <w:numPr>
          <w:ilvl w:val="0"/>
          <w:numId w:val="4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забезпеченість школи НКК (%) _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5. Кадрове забезпечення організації навчально-виховного процесу: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а) кваліфікаційний рівень вчителів інформатики, іноземної мови (окремо), які викладатимуть у 2-х класах, педагогічні звання:</w:t>
      </w:r>
    </w:p>
    <w:p w:rsidR="00914EE6" w:rsidRPr="002A20F5" w:rsidRDefault="00914EE6" w:rsidP="00914EE6">
      <w:pPr>
        <w:numPr>
          <w:ilvl w:val="0"/>
          <w:numId w:val="5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спеціалістів _</w:t>
      </w:r>
    </w:p>
    <w:p w:rsidR="00914EE6" w:rsidRPr="002A20F5" w:rsidRDefault="00914EE6" w:rsidP="00914EE6">
      <w:pPr>
        <w:numPr>
          <w:ilvl w:val="0"/>
          <w:numId w:val="5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спеціалістів другої категорії _</w:t>
      </w:r>
    </w:p>
    <w:p w:rsidR="00914EE6" w:rsidRPr="002A20F5" w:rsidRDefault="00914EE6" w:rsidP="00914EE6">
      <w:pPr>
        <w:numPr>
          <w:ilvl w:val="0"/>
          <w:numId w:val="5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спеціалістів першої категорії _</w:t>
      </w:r>
    </w:p>
    <w:p w:rsidR="00914EE6" w:rsidRPr="002A20F5" w:rsidRDefault="00914EE6" w:rsidP="00914EE6">
      <w:pPr>
        <w:numPr>
          <w:ilvl w:val="0"/>
          <w:numId w:val="5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спеціалістів вищої категорії _</w:t>
      </w:r>
    </w:p>
    <w:p w:rsidR="00914EE6" w:rsidRPr="002A20F5" w:rsidRDefault="00914EE6" w:rsidP="00914EE6">
      <w:pPr>
        <w:numPr>
          <w:ilvl w:val="0"/>
          <w:numId w:val="5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звання "Старший учитель" _</w:t>
      </w:r>
    </w:p>
    <w:p w:rsidR="00914EE6" w:rsidRPr="002A20F5" w:rsidRDefault="00914EE6" w:rsidP="00914EE6">
      <w:pPr>
        <w:numPr>
          <w:ilvl w:val="0"/>
          <w:numId w:val="5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звання "Учитель-методист" _</w:t>
      </w:r>
    </w:p>
    <w:p w:rsidR="00914EE6" w:rsidRPr="002A20F5" w:rsidRDefault="00914EE6" w:rsidP="00914EE6">
      <w:pPr>
        <w:numPr>
          <w:ilvl w:val="0"/>
          <w:numId w:val="5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звання "Заслужений учитель України"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б) віковий склад вчителів інформатики, іноземної мови (окремо), які викладатимуть у 2-х класах:</w:t>
      </w:r>
    </w:p>
    <w:p w:rsidR="00914EE6" w:rsidRPr="002A20F5" w:rsidRDefault="00914EE6" w:rsidP="00914EE6">
      <w:pPr>
        <w:numPr>
          <w:ilvl w:val="0"/>
          <w:numId w:val="6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до 30 років _</w:t>
      </w:r>
    </w:p>
    <w:p w:rsidR="00914EE6" w:rsidRPr="002A20F5" w:rsidRDefault="00914EE6" w:rsidP="00914EE6">
      <w:pPr>
        <w:numPr>
          <w:ilvl w:val="0"/>
          <w:numId w:val="6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від 30 до 40 років _</w:t>
      </w:r>
    </w:p>
    <w:p w:rsidR="00914EE6" w:rsidRPr="002A20F5" w:rsidRDefault="00914EE6" w:rsidP="00914EE6">
      <w:pPr>
        <w:numPr>
          <w:ilvl w:val="0"/>
          <w:numId w:val="6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від 40 і більше років _</w:t>
      </w:r>
    </w:p>
    <w:p w:rsidR="00914EE6" w:rsidRPr="002A20F5" w:rsidRDefault="00914EE6" w:rsidP="00914EE6">
      <w:pPr>
        <w:numPr>
          <w:ilvl w:val="0"/>
          <w:numId w:val="6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вчителів пенсійного віку _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в) кваліфікаційний рівень вчителів інформатики, іноземної мови (окремо), які викладатимуть у 5-х класах, педагогічні звання:</w:t>
      </w:r>
    </w:p>
    <w:p w:rsidR="00914EE6" w:rsidRPr="002A20F5" w:rsidRDefault="00914EE6" w:rsidP="00914EE6">
      <w:pPr>
        <w:numPr>
          <w:ilvl w:val="0"/>
          <w:numId w:val="7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спеціалістів _</w:t>
      </w:r>
    </w:p>
    <w:p w:rsidR="00914EE6" w:rsidRPr="002A20F5" w:rsidRDefault="00914EE6" w:rsidP="00914EE6">
      <w:pPr>
        <w:numPr>
          <w:ilvl w:val="0"/>
          <w:numId w:val="7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спеціалістів другої категорії _</w:t>
      </w:r>
    </w:p>
    <w:p w:rsidR="00914EE6" w:rsidRPr="002A20F5" w:rsidRDefault="00914EE6" w:rsidP="00914EE6">
      <w:pPr>
        <w:numPr>
          <w:ilvl w:val="0"/>
          <w:numId w:val="7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lastRenderedPageBreak/>
        <w:t>спеціалістів першої категорії _</w:t>
      </w:r>
    </w:p>
    <w:p w:rsidR="00914EE6" w:rsidRPr="002A20F5" w:rsidRDefault="00914EE6" w:rsidP="00914EE6">
      <w:pPr>
        <w:numPr>
          <w:ilvl w:val="0"/>
          <w:numId w:val="7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спеціалістів вищої категорії _</w:t>
      </w:r>
    </w:p>
    <w:p w:rsidR="00914EE6" w:rsidRPr="002A20F5" w:rsidRDefault="00914EE6" w:rsidP="00914EE6">
      <w:pPr>
        <w:numPr>
          <w:ilvl w:val="0"/>
          <w:numId w:val="7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звання "Старший учитель" _</w:t>
      </w:r>
    </w:p>
    <w:p w:rsidR="00914EE6" w:rsidRPr="002A20F5" w:rsidRDefault="00914EE6" w:rsidP="00914EE6">
      <w:pPr>
        <w:numPr>
          <w:ilvl w:val="0"/>
          <w:numId w:val="7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звання "Учитель-методист" _</w:t>
      </w:r>
    </w:p>
    <w:p w:rsidR="00914EE6" w:rsidRPr="002A20F5" w:rsidRDefault="00914EE6" w:rsidP="00914EE6">
      <w:pPr>
        <w:numPr>
          <w:ilvl w:val="0"/>
          <w:numId w:val="7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звання "Заслужений учитель України"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г) віковий склад вчителів інформатики, іноземної мови (окремо), які викладатимуть у 5-х класах:</w:t>
      </w:r>
    </w:p>
    <w:p w:rsidR="00914EE6" w:rsidRPr="002A20F5" w:rsidRDefault="00914EE6" w:rsidP="00914EE6">
      <w:pPr>
        <w:numPr>
          <w:ilvl w:val="0"/>
          <w:numId w:val="8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до 30 років _</w:t>
      </w:r>
    </w:p>
    <w:p w:rsidR="00914EE6" w:rsidRPr="002A20F5" w:rsidRDefault="00914EE6" w:rsidP="00914EE6">
      <w:pPr>
        <w:numPr>
          <w:ilvl w:val="0"/>
          <w:numId w:val="8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від 30 до 40 років _</w:t>
      </w:r>
    </w:p>
    <w:p w:rsidR="00914EE6" w:rsidRPr="002A20F5" w:rsidRDefault="00914EE6" w:rsidP="00914EE6">
      <w:pPr>
        <w:numPr>
          <w:ilvl w:val="0"/>
          <w:numId w:val="8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від 40 і більше років _</w:t>
      </w:r>
    </w:p>
    <w:p w:rsidR="00914EE6" w:rsidRPr="002A20F5" w:rsidRDefault="00914EE6" w:rsidP="00914EE6">
      <w:pPr>
        <w:numPr>
          <w:ilvl w:val="0"/>
          <w:numId w:val="8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вчителів пенсійного віку _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д) Чи проведено навчання (курси підвищення кваліфікації, семінари, тренінги) вчителів іноземної мови та інформатики (окремо), які будуть викладати у 2-х класах?</w:t>
      </w:r>
    </w:p>
    <w:p w:rsidR="00914EE6" w:rsidRPr="002A20F5" w:rsidRDefault="00914EE6" w:rsidP="00914EE6">
      <w:pPr>
        <w:numPr>
          <w:ilvl w:val="0"/>
          <w:numId w:val="9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Так/ні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е) Чи проведено навчання (курси підвищення кваліфікації, семінари, тренінги) вчителів іноземної мови та інформатики (окремо), які будуть викладати у 5-х класах?</w:t>
      </w:r>
    </w:p>
    <w:p w:rsidR="00914EE6" w:rsidRPr="002A20F5" w:rsidRDefault="00914EE6" w:rsidP="00914EE6">
      <w:pPr>
        <w:numPr>
          <w:ilvl w:val="0"/>
          <w:numId w:val="10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Так/ні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 xml:space="preserve">6. Доступ вчителів до швидкісного Інтернету (у </w:t>
      </w:r>
      <w:proofErr w:type="spellStart"/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відс</w:t>
      </w:r>
      <w:proofErr w:type="spellEnd"/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.):</w:t>
      </w:r>
    </w:p>
    <w:p w:rsidR="00914EE6" w:rsidRPr="002A20F5" w:rsidRDefault="00914EE6" w:rsidP="00914EE6">
      <w:pPr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наявність доступу:</w:t>
      </w:r>
    </w:p>
    <w:p w:rsidR="00914EE6" w:rsidRPr="002A20F5" w:rsidRDefault="00914EE6" w:rsidP="00914EE6">
      <w:pPr>
        <w:numPr>
          <w:ilvl w:val="0"/>
          <w:numId w:val="11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у навчальному закладі ____</w:t>
      </w:r>
    </w:p>
    <w:p w:rsidR="00914EE6" w:rsidRPr="002A20F5" w:rsidRDefault="00914EE6" w:rsidP="00914EE6">
      <w:pPr>
        <w:numPr>
          <w:ilvl w:val="0"/>
          <w:numId w:val="11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вдома ______</w:t>
      </w:r>
    </w:p>
    <w:p w:rsidR="00914EE6" w:rsidRPr="002A20F5" w:rsidRDefault="00914EE6" w:rsidP="00914EE6">
      <w:pPr>
        <w:numPr>
          <w:ilvl w:val="0"/>
          <w:numId w:val="11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інше ________</w:t>
      </w:r>
    </w:p>
    <w:p w:rsidR="00914EE6" w:rsidRPr="002A20F5" w:rsidRDefault="00914EE6" w:rsidP="00914EE6">
      <w:pPr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відсутня можливість доступу ___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7. Наявність сайту навчального закладу</w:t>
      </w:r>
    </w:p>
    <w:p w:rsidR="00914EE6" w:rsidRPr="002A20F5" w:rsidRDefault="00914EE6" w:rsidP="00914EE6">
      <w:pPr>
        <w:numPr>
          <w:ilvl w:val="0"/>
          <w:numId w:val="12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Так/ні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 xml:space="preserve">8. Наявність можливостей для викладання </w:t>
      </w:r>
      <w:proofErr w:type="spellStart"/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здоров'язбережувальних</w:t>
      </w:r>
      <w:proofErr w:type="spellEnd"/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 xml:space="preserve"> технологій та фізичної культури за модулями згідно потреб учнів:</w:t>
      </w:r>
    </w:p>
    <w:p w:rsidR="00914EE6" w:rsidRPr="002A20F5" w:rsidRDefault="00914EE6" w:rsidP="00914EE6">
      <w:pPr>
        <w:numPr>
          <w:ilvl w:val="0"/>
          <w:numId w:val="1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стан спортивного майданчика (відмінний, добрий, задовільний, немає);</w:t>
      </w:r>
    </w:p>
    <w:p w:rsidR="00914EE6" w:rsidRPr="002A20F5" w:rsidRDefault="00914EE6" w:rsidP="00914EE6">
      <w:pPr>
        <w:numPr>
          <w:ilvl w:val="0"/>
          <w:numId w:val="1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стан спортзалу (відмінний, добрий, задовільний, немає);</w:t>
      </w:r>
    </w:p>
    <w:p w:rsidR="00914EE6" w:rsidRPr="002A20F5" w:rsidRDefault="00914EE6" w:rsidP="00914EE6">
      <w:pPr>
        <w:numPr>
          <w:ilvl w:val="0"/>
          <w:numId w:val="13"/>
        </w:numPr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стан спортінвентарю (відмінний, добрий, задовільний, поганий).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9. Чи планують у закладі не проводити оцінювання учнів 5-х класів у 2013/2014 році, якщо так, то на який термін?</w:t>
      </w:r>
    </w:p>
    <w:p w:rsidR="00914EE6" w:rsidRPr="002A20F5" w:rsidRDefault="00914EE6" w:rsidP="00914EE6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Директор департаменту загальної</w:t>
      </w:r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 xml:space="preserve">середньої та дошкільної освіти       О. В. </w:t>
      </w:r>
      <w:proofErr w:type="spellStart"/>
      <w:r w:rsidRPr="002A20F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Єресько</w:t>
      </w:r>
      <w:proofErr w:type="spellEnd"/>
    </w:p>
    <w:p w:rsidR="00914EE6" w:rsidRDefault="00914EE6" w:rsidP="00914EE6"/>
    <w:p w:rsidR="007518DF" w:rsidRDefault="007518DF">
      <w:bookmarkStart w:id="0" w:name="_GoBack"/>
      <w:bookmarkEnd w:id="0"/>
    </w:p>
    <w:sectPr w:rsidR="00751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6FA"/>
    <w:multiLevelType w:val="multilevel"/>
    <w:tmpl w:val="CC0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952F7"/>
    <w:multiLevelType w:val="multilevel"/>
    <w:tmpl w:val="287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44DDB"/>
    <w:multiLevelType w:val="multilevel"/>
    <w:tmpl w:val="137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5CD"/>
    <w:multiLevelType w:val="multilevel"/>
    <w:tmpl w:val="D49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16E5"/>
    <w:multiLevelType w:val="multilevel"/>
    <w:tmpl w:val="0C3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517EB"/>
    <w:multiLevelType w:val="multilevel"/>
    <w:tmpl w:val="69B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757E4"/>
    <w:multiLevelType w:val="multilevel"/>
    <w:tmpl w:val="2C8E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40A16"/>
    <w:multiLevelType w:val="multilevel"/>
    <w:tmpl w:val="1A2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03C94"/>
    <w:multiLevelType w:val="multilevel"/>
    <w:tmpl w:val="608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15D92"/>
    <w:multiLevelType w:val="multilevel"/>
    <w:tmpl w:val="CB0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863A8"/>
    <w:multiLevelType w:val="multilevel"/>
    <w:tmpl w:val="01CA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B13F3"/>
    <w:multiLevelType w:val="multilevel"/>
    <w:tmpl w:val="16C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A52B6"/>
    <w:multiLevelType w:val="multilevel"/>
    <w:tmpl w:val="A208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16"/>
    <w:rsid w:val="00504C16"/>
    <w:rsid w:val="007518DF"/>
    <w:rsid w:val="0091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1986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2013-07-10T12:03:00Z</dcterms:created>
  <dcterms:modified xsi:type="dcterms:W3CDTF">2013-07-10T12:03:00Z</dcterms:modified>
</cp:coreProperties>
</file>