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53" w:rsidRDefault="00396D53" w:rsidP="00396D53">
      <w:pPr>
        <w:pStyle w:val="1"/>
        <w:rPr>
          <w:sz w:val="28"/>
        </w:rPr>
      </w:pPr>
      <w:r>
        <w:rPr>
          <w:sz w:val="28"/>
        </w:rPr>
        <w:t>КОЛЕГІЇ ВІДДІЛУ ОСВІТИ</w:t>
      </w:r>
    </w:p>
    <w:p w:rsidR="00396D53" w:rsidRDefault="00396D53" w:rsidP="00396D53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96D53" w:rsidRDefault="00396D53" w:rsidP="00396D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005D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2171B1">
        <w:rPr>
          <w:rFonts w:ascii="Times New Roman" w:hAnsi="Times New Roman" w:cs="Times New Roman"/>
          <w:sz w:val="28"/>
          <w:lang w:val="uk-UA"/>
        </w:rPr>
        <w:t xml:space="preserve">стан викладання предмету «Захист Вітчизни» і здійснення військово-патріотичного виховання відповідно до Закону України «Про загальний військовий обовʼязок і військову службу» </w:t>
      </w:r>
    </w:p>
    <w:p w:rsidR="00396D53" w:rsidRDefault="00396D53" w:rsidP="00396D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1B1" w:rsidRDefault="00396D53" w:rsidP="002171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2171B1">
        <w:rPr>
          <w:rFonts w:ascii="Times New Roman" w:hAnsi="Times New Roman"/>
          <w:sz w:val="28"/>
          <w:szCs w:val="28"/>
          <w:lang w:val="uk-UA"/>
        </w:rPr>
        <w:t>Аналіз стану викладання предмета «Захист Вітчизни» підтверджує, що вимоги Закону України «Про військовий обов’язок і військову службу», Указу Президента України  від 25.10.2002 № 948/2002 «Про концепцію допризовної підготовки і військово-патріотичного виховання», Положення про допризовну підготовку, затвердженого постановою Кабінету Міністрів України від 30.11.2000 № 1770 в навчальних закладах в основному виконуються.</w:t>
      </w:r>
    </w:p>
    <w:p w:rsidR="002171B1" w:rsidRDefault="002171B1" w:rsidP="002171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Відділом освіти</w:t>
      </w:r>
      <w:r w:rsidR="00DF142D">
        <w:rPr>
          <w:rFonts w:ascii="Times New Roman" w:hAnsi="Times New Roman"/>
          <w:sz w:val="28"/>
          <w:szCs w:val="28"/>
          <w:lang w:val="uk-UA"/>
        </w:rPr>
        <w:t xml:space="preserve"> Гадяцької райдержадміністрації, </w:t>
      </w:r>
      <w:r>
        <w:rPr>
          <w:rFonts w:ascii="Times New Roman" w:hAnsi="Times New Roman"/>
          <w:sz w:val="28"/>
          <w:szCs w:val="28"/>
          <w:lang w:val="uk-UA"/>
        </w:rPr>
        <w:t>Гадяцьким науков</w:t>
      </w:r>
      <w:r w:rsidR="00DF142D">
        <w:rPr>
          <w:rFonts w:ascii="Times New Roman" w:hAnsi="Times New Roman"/>
          <w:sz w:val="28"/>
          <w:szCs w:val="28"/>
          <w:lang w:val="uk-UA"/>
        </w:rPr>
        <w:t xml:space="preserve">о-методичним центром, </w:t>
      </w:r>
      <w:r>
        <w:rPr>
          <w:rFonts w:ascii="Times New Roman" w:hAnsi="Times New Roman"/>
          <w:sz w:val="28"/>
          <w:szCs w:val="28"/>
          <w:lang w:val="uk-UA"/>
        </w:rPr>
        <w:t>адмініс</w:t>
      </w:r>
      <w:r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раціями навчальних закладів проводиться робота щодо виконання навчальних програм предмету «Захист Вітчизни».</w:t>
      </w:r>
    </w:p>
    <w:p w:rsidR="002171B1" w:rsidRDefault="002171B1" w:rsidP="002171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Згідно списків педагогічних працівників Гадяцького району станом на 01.10.201</w:t>
      </w:r>
      <w:r w:rsidR="00DF142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«Захист Вітчизни» в загальноосвітніх навчальних закладах району викладають 19 викладачів, всі мають вищу освіту (100%), з них 6 викладачів мають вищу кваліфікаційну категорію (2 з них мають педагогічне звання «Ст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рший вчитель), 7 викладачів мають І кваліфікаційну категорію 1 викладач – ІІ кваліфікаційну категорію і 5 викладачів мають кваліфікаційну категорію «Сп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ціаліст».</w:t>
      </w:r>
    </w:p>
    <w:p w:rsidR="002171B1" w:rsidRDefault="002171B1" w:rsidP="002171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Вивчення предмету «Захист Вітчизни» в загальноосвітніх навчальних закладах здійснюється згідно Типових навчальних планів загальноосвітніх навч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льних закладів</w:t>
      </w:r>
      <w:r w:rsidR="00DF142D">
        <w:rPr>
          <w:rFonts w:ascii="Times New Roman" w:hAnsi="Times New Roman"/>
          <w:sz w:val="28"/>
          <w:szCs w:val="28"/>
          <w:lang w:val="uk-UA"/>
        </w:rPr>
        <w:t>, м</w:t>
      </w:r>
      <w:r>
        <w:rPr>
          <w:rFonts w:ascii="Times New Roman" w:hAnsi="Times New Roman"/>
          <w:sz w:val="28"/>
          <w:szCs w:val="28"/>
          <w:lang w:val="uk-UA"/>
        </w:rPr>
        <w:t>етодичних рекомендацій Міністерства освіти і науки України та Полтавського обласного інституту післядипломної педагогічної освіти імені М.В.Остроградського, навчал</w:t>
      </w:r>
      <w:r w:rsidR="00DF142D">
        <w:rPr>
          <w:rFonts w:ascii="Times New Roman" w:hAnsi="Times New Roman"/>
          <w:sz w:val="28"/>
          <w:szCs w:val="28"/>
          <w:lang w:val="uk-UA"/>
        </w:rPr>
        <w:t xml:space="preserve">ьної 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«Захист Вітчизни» (автор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та ін., «Ранок», 2010</w:t>
      </w:r>
      <w:r w:rsidR="00DF142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171B1" w:rsidRDefault="002171B1" w:rsidP="002171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Учні шкіл забезпечені підручниками з предмету:</w:t>
      </w:r>
    </w:p>
    <w:p w:rsidR="002171B1" w:rsidRDefault="002171B1" w:rsidP="002171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 клас – Пашко К.О. «Захист Вітчизни» (забезпечення 21,08%);</w:t>
      </w:r>
    </w:p>
    <w:p w:rsidR="002171B1" w:rsidRDefault="002171B1" w:rsidP="002171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 клас – Бака М.М. «Захист Вітчизни» (забезпечення 19,82%).</w:t>
      </w:r>
    </w:p>
    <w:p w:rsidR="002171B1" w:rsidRPr="009E1258" w:rsidRDefault="002171B1" w:rsidP="002171B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9E1258">
        <w:rPr>
          <w:rStyle w:val="apple-style-span"/>
          <w:rFonts w:ascii="Times New Roman" w:hAnsi="Times New Roman"/>
          <w:sz w:val="28"/>
          <w:szCs w:val="28"/>
          <w:lang w:val="uk-UA"/>
        </w:rPr>
        <w:t>Плануючи навчальний матеріал, викладачі дотримуються вимог щодо виконання учнями контрольних нормативів, враховуючи місцеві умови проведе</w:t>
      </w:r>
      <w:r w:rsidRPr="009E1258">
        <w:rPr>
          <w:rStyle w:val="apple-style-span"/>
          <w:rFonts w:ascii="Times New Roman" w:hAnsi="Times New Roman"/>
          <w:sz w:val="28"/>
          <w:szCs w:val="28"/>
          <w:lang w:val="uk-UA"/>
        </w:rPr>
        <w:t>н</w:t>
      </w:r>
      <w:r w:rsidRPr="009E1258">
        <w:rPr>
          <w:rStyle w:val="apple-style-span"/>
          <w:rFonts w:ascii="Times New Roman" w:hAnsi="Times New Roman"/>
          <w:sz w:val="28"/>
          <w:szCs w:val="28"/>
          <w:lang w:val="uk-UA"/>
        </w:rPr>
        <w:t>ня уроків та вікові особливості учнів.</w:t>
      </w:r>
      <w:r w:rsidRPr="009E12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71B1" w:rsidRDefault="002171B1" w:rsidP="002171B1">
      <w:pPr>
        <w:pStyle w:val="a3"/>
        <w:spacing w:after="0"/>
        <w:ind w:left="0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Відвідані уроки в Гадяцькій гімназії імені Олени Пчілки, Гадяцькій СШ І-ІІІ ст. № 3, Рашівській ЗОШ І-ІІІ ст., Сарській СШ І-ІІІ ст. засвідчили, що викладачі </w:t>
      </w:r>
      <w:r w:rsidR="00DF142D">
        <w:rPr>
          <w:rStyle w:val="apple-style-span"/>
          <w:rFonts w:ascii="Times New Roman" w:hAnsi="Times New Roman"/>
          <w:sz w:val="28"/>
          <w:szCs w:val="28"/>
          <w:lang w:val="uk-UA"/>
        </w:rPr>
        <w:t>Підгайний О.М.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, Коношевич І.І., </w:t>
      </w:r>
      <w:r w:rsidR="00DF142D">
        <w:rPr>
          <w:rStyle w:val="apple-style-span"/>
          <w:rFonts w:ascii="Times New Roman" w:hAnsi="Times New Roman"/>
          <w:sz w:val="28"/>
          <w:szCs w:val="28"/>
          <w:lang w:val="uk-UA"/>
        </w:rPr>
        <w:t>Ущаповський</w:t>
      </w:r>
      <w:r w:rsidR="00526DCF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М.Д.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, </w:t>
      </w:r>
      <w:r w:rsidR="00DF142D">
        <w:rPr>
          <w:rStyle w:val="apple-style-span"/>
          <w:rFonts w:ascii="Times New Roman" w:hAnsi="Times New Roman"/>
          <w:sz w:val="28"/>
          <w:szCs w:val="28"/>
          <w:lang w:val="uk-UA"/>
        </w:rPr>
        <w:t>Лисенко І</w:t>
      </w:r>
      <w:r w:rsidR="00526DCF">
        <w:rPr>
          <w:rStyle w:val="apple-style-span"/>
          <w:rFonts w:ascii="Times New Roman" w:hAnsi="Times New Roman"/>
          <w:sz w:val="28"/>
          <w:szCs w:val="28"/>
          <w:lang w:val="uk-UA"/>
        </w:rPr>
        <w:t>.</w:t>
      </w:r>
      <w:r w:rsidR="00DF142D">
        <w:rPr>
          <w:rStyle w:val="apple-style-span"/>
          <w:rFonts w:ascii="Times New Roman" w:hAnsi="Times New Roman"/>
          <w:sz w:val="28"/>
          <w:szCs w:val="28"/>
          <w:lang w:val="uk-UA"/>
        </w:rPr>
        <w:t>В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. дотримуються вимог навчальних програм, мають розробки календарних і поуро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ч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них планів, чітко реалізують навчальну, виховну, розвиваючу мету 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lastRenderedPageBreak/>
        <w:t>уроку, з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а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безпечується військово-патріотичне виховання. На різних етапах уроків ефе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к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тивно використовується наочність: таблиці, малюнки, технічні засоби навчання. Реалізуються міжпредметні зв’язки.</w:t>
      </w:r>
    </w:p>
    <w:p w:rsidR="002171B1" w:rsidRDefault="002171B1" w:rsidP="002171B1">
      <w:pPr>
        <w:spacing w:after="0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sz w:val="28"/>
          <w:szCs w:val="28"/>
          <w:lang w:val="uk-UA"/>
        </w:rPr>
        <w:tab/>
        <w:t>Ведення класних журналів та документації з предмету у загальноосвітніх навчальних закладах здійснюється з дотриманням Інструкції з ведення ділової документації у загальноосвітніх навчальних закладах І-ІІІ ступенів (наказ Мін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і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стерства освіти і науки України від 23.06.2000 № 240).</w:t>
      </w:r>
    </w:p>
    <w:p w:rsidR="002171B1" w:rsidRDefault="002171B1" w:rsidP="002171B1">
      <w:pPr>
        <w:pStyle w:val="a3"/>
        <w:spacing w:after="0"/>
        <w:ind w:left="0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sz w:val="28"/>
          <w:szCs w:val="28"/>
          <w:lang w:val="uk-UA"/>
        </w:rPr>
        <w:tab/>
        <w:t>Під час вивчення предмету викладачами висвітлюється політика керівн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и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цтва держави у формуванні Збройних сил нового типу, загострюється увага на якісних змінах, що відбуваються в процесі реформування Української Армії: підготовка до переходу на професійну основу, підвищення мобільності і бо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є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здатності  військових формувань, виконання миротворчих функцій.</w:t>
      </w:r>
    </w:p>
    <w:p w:rsidR="002171B1" w:rsidRDefault="002171B1" w:rsidP="002171B1">
      <w:pPr>
        <w:pStyle w:val="a3"/>
        <w:spacing w:after="0"/>
        <w:ind w:left="0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sz w:val="28"/>
          <w:szCs w:val="28"/>
          <w:lang w:val="uk-UA"/>
        </w:rPr>
        <w:tab/>
        <w:t>З метою закріплення знань з предмету, якісної підготовки учнівської м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о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лоді до служби у лавах Збройних Сил України щороку в районі проводяться військово-польові заняття з учнями, на яких відпрацьовуються практичні нав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и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ки тактичної, стройової, прикладної фізичної та вогневої підготовки у відпові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д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ності до вимог навчальної програми.</w:t>
      </w:r>
    </w:p>
    <w:p w:rsidR="002171B1" w:rsidRDefault="002171B1" w:rsidP="002171B1">
      <w:pPr>
        <w:pStyle w:val="a3"/>
        <w:spacing w:after="0"/>
        <w:ind w:left="0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sz w:val="28"/>
          <w:szCs w:val="28"/>
          <w:lang w:val="uk-UA"/>
        </w:rPr>
        <w:tab/>
        <w:t>В районі діє методичне об’єднання</w:t>
      </w:r>
      <w:r w:rsidR="00526DCF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вчителів фізичної культури та З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ахисту Вітчизни. Робота методичного об’єднання спрямована на розвиток творчого підходу до викладання предмету, ознайомлення з передовим педагогічним досв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і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дом, обмін досвідом з колегами, ознайомлення з інноваційними технологіями сучасного уроку з предмета «Захист Вітчизни». </w:t>
      </w:r>
    </w:p>
    <w:p w:rsidR="002171B1" w:rsidRDefault="002171B1" w:rsidP="002171B1">
      <w:pPr>
        <w:pStyle w:val="a3"/>
        <w:spacing w:after="0"/>
        <w:ind w:left="0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sz w:val="28"/>
          <w:szCs w:val="28"/>
          <w:lang w:val="uk-UA"/>
        </w:rPr>
        <w:tab/>
        <w:t xml:space="preserve">Спільно з </w:t>
      </w:r>
      <w:r w:rsidR="00526DCF">
        <w:rPr>
          <w:rStyle w:val="apple-style-span"/>
          <w:rFonts w:ascii="Times New Roman" w:hAnsi="Times New Roman"/>
          <w:sz w:val="28"/>
          <w:szCs w:val="28"/>
          <w:lang w:val="uk-UA"/>
        </w:rPr>
        <w:t>сектором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у справах сім’ї, молоді та спорту Гадяцької райдерж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а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дміністрації, Гадяцьким районним військовим комісаріатом проводиться Спа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р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такіада допризовної молоді. Команда району неодноразово ставала призером обласної Спартакіади, а учні залучалися до збірної команди області для участі у Всеукраїнській Спартакіаді.</w:t>
      </w:r>
    </w:p>
    <w:p w:rsidR="002171B1" w:rsidRDefault="002171B1" w:rsidP="002171B1">
      <w:pPr>
        <w:pStyle w:val="a3"/>
        <w:spacing w:after="0"/>
        <w:ind w:left="0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sz w:val="28"/>
          <w:szCs w:val="28"/>
          <w:lang w:val="uk-UA"/>
        </w:rPr>
        <w:tab/>
        <w:t>Питанню контролю за станом викладання предмету та рівнем навчальних досягнень учнів з даного предмету приділяється постійна увага відділу освіти та науково-методичного центру.</w:t>
      </w:r>
    </w:p>
    <w:p w:rsidR="002171B1" w:rsidRDefault="00526DCF" w:rsidP="002171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171B1">
        <w:rPr>
          <w:rFonts w:ascii="Times New Roman" w:hAnsi="Times New Roman"/>
          <w:sz w:val="28"/>
          <w:szCs w:val="28"/>
          <w:lang w:val="uk-UA"/>
        </w:rPr>
        <w:t>Рівень навчальних досягнень за результатами останніх контрольних нормативів виконаних 224 учнями перевірено по журналах: високий рівень – 38,52% учнів, достатній – 50,85% учнів, середній – 10,63% початковий – 0,00%.</w:t>
      </w:r>
    </w:p>
    <w:p w:rsidR="002171B1" w:rsidRDefault="00526DCF" w:rsidP="002171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171B1">
        <w:rPr>
          <w:rFonts w:ascii="Times New Roman" w:hAnsi="Times New Roman"/>
          <w:sz w:val="28"/>
          <w:szCs w:val="28"/>
          <w:lang w:val="uk-UA"/>
        </w:rPr>
        <w:t>Проведено зрізи знань з предмету «Захист Вітчизни» в 224 учнів: вис</w:t>
      </w:r>
      <w:r w:rsidR="002171B1">
        <w:rPr>
          <w:rFonts w:ascii="Times New Roman" w:hAnsi="Times New Roman"/>
          <w:sz w:val="28"/>
          <w:szCs w:val="28"/>
          <w:lang w:val="uk-UA"/>
        </w:rPr>
        <w:t>о</w:t>
      </w:r>
      <w:r w:rsidR="002171B1">
        <w:rPr>
          <w:rFonts w:ascii="Times New Roman" w:hAnsi="Times New Roman"/>
          <w:sz w:val="28"/>
          <w:szCs w:val="28"/>
          <w:lang w:val="uk-UA"/>
        </w:rPr>
        <w:t>кий рівень знань показали 36,16% учнів, достатній – 51,79%, середній – 12,05%, початковий – 0,89%.</w:t>
      </w:r>
    </w:p>
    <w:p w:rsidR="002171B1" w:rsidRDefault="002171B1" w:rsidP="002171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Одним з найефективнішим засобом фізичного розвитку школярів є зн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йомлення їх з джерелами національної історії, формування почуття патріотизму та любові до своєї Батьківщини. Традиційними в навчальних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закладах району стали тематичні вечори, військово-спортивні конкурси, проводиться місячник оборонно-масової роботи та військово-патріотичного виховання.</w:t>
      </w:r>
    </w:p>
    <w:p w:rsidR="002171B1" w:rsidRDefault="002171B1" w:rsidP="002171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26DCF">
        <w:rPr>
          <w:rFonts w:ascii="Times New Roman" w:hAnsi="Times New Roman"/>
          <w:sz w:val="28"/>
          <w:szCs w:val="28"/>
          <w:lang w:val="uk-UA"/>
        </w:rPr>
        <w:t>З 2010 року</w:t>
      </w:r>
      <w:r>
        <w:rPr>
          <w:rFonts w:ascii="Times New Roman" w:hAnsi="Times New Roman"/>
          <w:sz w:val="28"/>
          <w:szCs w:val="28"/>
          <w:lang w:val="uk-UA"/>
        </w:rPr>
        <w:t xml:space="preserve"> в районі за ініціативи заступника голови Гадяцької райдержадміністрації, при підтримці Гадяцької районної ради, Гадяцького 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йонного ві</w:t>
      </w:r>
      <w:r w:rsidR="00526DCF">
        <w:rPr>
          <w:rFonts w:ascii="Times New Roman" w:hAnsi="Times New Roman"/>
          <w:sz w:val="28"/>
          <w:szCs w:val="28"/>
          <w:lang w:val="uk-UA"/>
        </w:rPr>
        <w:t>йськового комісаріату проводиться</w:t>
      </w:r>
      <w:r>
        <w:rPr>
          <w:rFonts w:ascii="Times New Roman" w:hAnsi="Times New Roman"/>
          <w:sz w:val="28"/>
          <w:szCs w:val="28"/>
          <w:lang w:val="uk-UA"/>
        </w:rPr>
        <w:t xml:space="preserve"> конкурс «Ну-мо</w:t>
      </w:r>
      <w:r w:rsidRPr="00E218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хлопці</w:t>
      </w:r>
      <w:r w:rsidRPr="00E2180D">
        <w:rPr>
          <w:rFonts w:ascii="Times New Roman" w:hAnsi="Times New Roman"/>
          <w:sz w:val="28"/>
          <w:szCs w:val="28"/>
          <w:lang w:val="uk-UA"/>
        </w:rPr>
        <w:t>!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E2180D">
        <w:rPr>
          <w:rFonts w:ascii="Times New Roman" w:hAnsi="Times New Roman"/>
          <w:sz w:val="28"/>
          <w:szCs w:val="28"/>
          <w:lang w:val="uk-UA"/>
        </w:rPr>
        <w:t>серед шкіл Гадяцького району присвяченого  Дню Збройних сил України</w:t>
      </w:r>
      <w:r>
        <w:rPr>
          <w:rFonts w:ascii="Times New Roman" w:hAnsi="Times New Roman"/>
          <w:sz w:val="28"/>
          <w:szCs w:val="28"/>
          <w:lang w:val="uk-UA"/>
        </w:rPr>
        <w:t>. В рамках районної Спартакіади школярів постійно проводяться змагання патріотичного фізкультурно-оздоровчого фестивалю школярів Полтавщини «Нащадки козац</w:t>
      </w:r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кої слави». Незмінний переможець районного фестивалю команда Рашівської ЗОШ І-ІІІ ст. постійно стає переможц</w:t>
      </w:r>
      <w:r w:rsidR="00526DCF">
        <w:rPr>
          <w:rFonts w:ascii="Times New Roman" w:hAnsi="Times New Roman"/>
          <w:sz w:val="28"/>
          <w:szCs w:val="28"/>
          <w:lang w:val="uk-UA"/>
        </w:rPr>
        <w:t>ем або призером обласного етапу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171B1" w:rsidRDefault="002171B1" w:rsidP="002171B1">
      <w:pPr>
        <w:pStyle w:val="a3"/>
        <w:spacing w:after="0"/>
        <w:ind w:left="0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sz w:val="28"/>
          <w:szCs w:val="28"/>
          <w:lang w:val="uk-UA"/>
        </w:rPr>
        <w:tab/>
        <w:t>На уроках предмету «Захист Вітчизни», класних виховних годинах та позакласних заходах проводиться робота щодо вивчення історії українського козацтва, формування патріотичного світогляду, ідеалу людини-патріота захисн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и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ка Вітчизни на прикладах героїчного минулого українського народу.</w:t>
      </w:r>
    </w:p>
    <w:p w:rsidR="002171B1" w:rsidRDefault="002171B1" w:rsidP="002171B1">
      <w:pPr>
        <w:pStyle w:val="a3"/>
        <w:spacing w:after="0"/>
        <w:ind w:left="0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sz w:val="28"/>
          <w:szCs w:val="28"/>
          <w:lang w:val="uk-UA"/>
        </w:rPr>
        <w:tab/>
        <w:t>Проте слід зауважити, що матеріальна база навчальних закладів району з предмету «Захист Вітчизни» є досить недостатньою для повноцінного опрац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ю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вання всіх розділів навчальної програми предмету, які свого часу були передані районному військовому комісаріату.</w:t>
      </w:r>
    </w:p>
    <w:p w:rsidR="002171B1" w:rsidRDefault="002171B1" w:rsidP="002171B1">
      <w:pPr>
        <w:pStyle w:val="a3"/>
        <w:spacing w:after="0"/>
        <w:ind w:left="0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sz w:val="28"/>
          <w:szCs w:val="28"/>
          <w:lang w:val="uk-UA"/>
        </w:rPr>
        <w:tab/>
        <w:t>З метою поліпшення стану викладання предмету «Захист Вітчизни», пок</w:t>
      </w:r>
      <w:r w:rsidR="00526DCF">
        <w:rPr>
          <w:rStyle w:val="apple-style-span"/>
          <w:rFonts w:ascii="Times New Roman" w:hAnsi="Times New Roman"/>
          <w:sz w:val="28"/>
          <w:szCs w:val="28"/>
          <w:lang w:val="uk-UA"/>
        </w:rPr>
        <w:t>ращення знань учнів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, адміністр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а</w:t>
      </w:r>
      <w:r w:rsidR="00526DCF">
        <w:rPr>
          <w:rStyle w:val="apple-style-span"/>
          <w:rFonts w:ascii="Times New Roman" w:hAnsi="Times New Roman"/>
          <w:sz w:val="28"/>
          <w:szCs w:val="28"/>
          <w:lang w:val="uk-UA"/>
        </w:rPr>
        <w:t>ціям</w:t>
      </w:r>
      <w:bookmarkStart w:id="0" w:name="_GoBack"/>
      <w:bookmarkEnd w:id="0"/>
      <w:r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шкіл рекомендується звернути увагу на такі питання:</w:t>
      </w:r>
    </w:p>
    <w:p w:rsidR="002171B1" w:rsidRDefault="002171B1" w:rsidP="002171B1">
      <w:pPr>
        <w:pStyle w:val="a3"/>
        <w:numPr>
          <w:ilvl w:val="0"/>
          <w:numId w:val="2"/>
        </w:numPr>
        <w:spacing w:after="0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sz w:val="28"/>
          <w:szCs w:val="28"/>
          <w:lang w:val="uk-UA"/>
        </w:rPr>
        <w:t>розвиток навчально-матеріальної бази, обладнання навчальних кабін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е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тів з предмету «Захист Вітчизни»;</w:t>
      </w:r>
    </w:p>
    <w:p w:rsidR="002171B1" w:rsidRDefault="002171B1" w:rsidP="002171B1">
      <w:pPr>
        <w:pStyle w:val="a3"/>
        <w:numPr>
          <w:ilvl w:val="0"/>
          <w:numId w:val="2"/>
        </w:numPr>
        <w:spacing w:after="0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sz w:val="28"/>
          <w:szCs w:val="28"/>
          <w:lang w:val="uk-UA"/>
        </w:rPr>
        <w:t>активізація гурткової, позакласної роботи з предмету «Захист Вітчи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з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ни»;</w:t>
      </w:r>
    </w:p>
    <w:p w:rsidR="002171B1" w:rsidRDefault="002171B1" w:rsidP="002171B1">
      <w:pPr>
        <w:pStyle w:val="a3"/>
        <w:numPr>
          <w:ilvl w:val="0"/>
          <w:numId w:val="2"/>
        </w:numPr>
        <w:spacing w:after="0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sz w:val="28"/>
          <w:szCs w:val="28"/>
          <w:lang w:val="uk-UA"/>
        </w:rPr>
        <w:t>спрямувати роботу районного методичного об’єднання  на вирішення питань підвищення якості уроків, впровадження сучасних технологій навчання з дотриманням вимог охорони праці, безпеки життєдіяльно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с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ті;</w:t>
      </w:r>
    </w:p>
    <w:p w:rsidR="002171B1" w:rsidRPr="009E1258" w:rsidRDefault="002171B1" w:rsidP="002171B1">
      <w:pPr>
        <w:pStyle w:val="a3"/>
        <w:numPr>
          <w:ilvl w:val="0"/>
          <w:numId w:val="2"/>
        </w:numPr>
        <w:spacing w:after="0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зосередити увагу учнів з питань основ Міжнародного гуманітарного права, миротворчої діяльності України.  </w:t>
      </w:r>
    </w:p>
    <w:p w:rsidR="001E1BE1" w:rsidRDefault="001E1BE1" w:rsidP="002171B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04B9C" w:rsidRDefault="00604B9C" w:rsidP="00396D53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04B9C" w:rsidRDefault="00604B9C" w:rsidP="00396D53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04B9C" w:rsidRDefault="00604B9C" w:rsidP="00396D53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04B9C" w:rsidRPr="00604B9C" w:rsidRDefault="00604B9C" w:rsidP="00396D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="004464D4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4464D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Кузьменко </w:t>
      </w:r>
    </w:p>
    <w:sectPr w:rsidR="00604B9C" w:rsidRPr="00604B9C" w:rsidSect="006F3A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5B6"/>
    <w:multiLevelType w:val="hybridMultilevel"/>
    <w:tmpl w:val="FE62922C"/>
    <w:lvl w:ilvl="0" w:tplc="89AE7416">
      <w:numFmt w:val="bullet"/>
      <w:lvlText w:val="-"/>
      <w:lvlJc w:val="left"/>
      <w:pPr>
        <w:tabs>
          <w:tab w:val="num" w:pos="1383"/>
        </w:tabs>
        <w:ind w:left="1383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7D574C7"/>
    <w:multiLevelType w:val="hybridMultilevel"/>
    <w:tmpl w:val="39BA0704"/>
    <w:lvl w:ilvl="0" w:tplc="8F16C2D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4A"/>
    <w:rsid w:val="001956CF"/>
    <w:rsid w:val="001E1BE1"/>
    <w:rsid w:val="002171B1"/>
    <w:rsid w:val="00236EC8"/>
    <w:rsid w:val="00237E44"/>
    <w:rsid w:val="00274552"/>
    <w:rsid w:val="00396D53"/>
    <w:rsid w:val="004464D4"/>
    <w:rsid w:val="00474D77"/>
    <w:rsid w:val="00526DCF"/>
    <w:rsid w:val="005E6B76"/>
    <w:rsid w:val="00604B9C"/>
    <w:rsid w:val="0063274A"/>
    <w:rsid w:val="0063564C"/>
    <w:rsid w:val="006E434F"/>
    <w:rsid w:val="006F3A50"/>
    <w:rsid w:val="00821CD7"/>
    <w:rsid w:val="0086555F"/>
    <w:rsid w:val="008F0069"/>
    <w:rsid w:val="009A28DD"/>
    <w:rsid w:val="00BC0197"/>
    <w:rsid w:val="00C24129"/>
    <w:rsid w:val="00C51643"/>
    <w:rsid w:val="00DE3DC5"/>
    <w:rsid w:val="00DF142D"/>
    <w:rsid w:val="00EF06D8"/>
    <w:rsid w:val="00F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6D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D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171B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217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6D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D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171B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21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2015-05-18T05:39:00Z</cp:lastPrinted>
  <dcterms:created xsi:type="dcterms:W3CDTF">2013-04-29T04:52:00Z</dcterms:created>
  <dcterms:modified xsi:type="dcterms:W3CDTF">2015-05-18T05:40:00Z</dcterms:modified>
</cp:coreProperties>
</file>