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70" w:rsidRPr="004335B8" w:rsidRDefault="005E7E70" w:rsidP="005E7E7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0"/>
          <w:szCs w:val="20"/>
          <w:lang w:val="uk-UA" w:eastAsia="ru-RU"/>
        </w:rPr>
      </w:pPr>
      <w:r w:rsidRPr="004335B8">
        <w:rPr>
          <w:rFonts w:ascii="Times New Roman" w:eastAsia="Arial Unicode MS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 wp14:anchorId="30E03AE7" wp14:editId="25407F45">
            <wp:extent cx="4387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E70" w:rsidRPr="004335B8" w:rsidRDefault="005E7E70" w:rsidP="005E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7E70" w:rsidRPr="004335B8" w:rsidRDefault="005E7E70" w:rsidP="005E7E7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4335B8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ГАДЯЦЬКА РАЙОННА ДЕРЖАВНА АДМІНІСТРАЦІЯ</w:t>
      </w:r>
    </w:p>
    <w:p w:rsidR="005E7E70" w:rsidRPr="004335B8" w:rsidRDefault="005E7E70" w:rsidP="005E7E7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4335B8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ПОЛТАВСЬКОЇ  ОБЛАСТІ</w:t>
      </w:r>
    </w:p>
    <w:p w:rsidR="005E7E70" w:rsidRPr="004335B8" w:rsidRDefault="005E7E70" w:rsidP="005E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E7E70" w:rsidRPr="004335B8" w:rsidRDefault="005E7E70" w:rsidP="005E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35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ГАДЯЦЬКИЙ НАУКОВО-МЕТОДИЧНИЙ ЦЕНТР</w:t>
      </w:r>
    </w:p>
    <w:p w:rsidR="005E7E70" w:rsidRPr="004335B8" w:rsidRDefault="005E7E70" w:rsidP="005E7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335B8">
        <w:rPr>
          <w:rFonts w:ascii="Times New Roman" w:eastAsia="Times New Roman" w:hAnsi="Times New Roman" w:cs="Times New Roman"/>
          <w:lang w:val="uk-UA" w:eastAsia="ru-RU"/>
        </w:rPr>
        <w:t>37300, м. Гадяч,  вул. Гетьманська, 31,</w:t>
      </w:r>
      <w:r w:rsidRPr="004335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35B8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Pr="004335B8">
        <w:rPr>
          <w:rFonts w:ascii="Times New Roman" w:eastAsia="Times New Roman" w:hAnsi="Times New Roman" w:cs="Times New Roman"/>
          <w:lang w:val="uk-UA" w:eastAsia="ru-RU"/>
        </w:rPr>
        <w:t>. (05354) 2-06-07, 2-36-73, факс 2-16-03</w:t>
      </w:r>
    </w:p>
    <w:p w:rsidR="005E7E70" w:rsidRPr="004335B8" w:rsidRDefault="005E7E70" w:rsidP="005E7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4335B8">
        <w:rPr>
          <w:rFonts w:ascii="Times New Roman" w:eastAsia="Times New Roman" w:hAnsi="Times New Roman" w:cs="Times New Roman"/>
          <w:lang w:val="en-US" w:eastAsia="ru-RU"/>
        </w:rPr>
        <w:t>E</w:t>
      </w:r>
      <w:r w:rsidRPr="00B93346">
        <w:rPr>
          <w:rFonts w:ascii="Times New Roman" w:eastAsia="Times New Roman" w:hAnsi="Times New Roman" w:cs="Times New Roman"/>
          <w:lang w:eastAsia="ru-RU"/>
        </w:rPr>
        <w:t>-</w:t>
      </w:r>
      <w:r w:rsidRPr="004335B8">
        <w:rPr>
          <w:rFonts w:ascii="Times New Roman" w:eastAsia="Times New Roman" w:hAnsi="Times New Roman" w:cs="Times New Roman"/>
          <w:lang w:val="en-US" w:eastAsia="ru-RU"/>
        </w:rPr>
        <w:t>mail</w:t>
      </w:r>
      <w:r w:rsidRPr="004335B8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6" w:history="1">
        <w:r w:rsidRPr="004335B8">
          <w:rPr>
            <w:rFonts w:ascii="Times New Roman" w:eastAsia="Arial Unicode MS" w:hAnsi="Times New Roman" w:cs="Times New Roman"/>
            <w:color w:val="0000FF"/>
            <w:u w:val="single"/>
            <w:lang w:val="uk-UA" w:eastAsia="ru-RU"/>
          </w:rPr>
          <w:t>G</w:t>
        </w:r>
        <w:r w:rsidRPr="004335B8">
          <w:rPr>
            <w:rFonts w:ascii="Times New Roman" w:eastAsia="Arial Unicode MS" w:hAnsi="Times New Roman" w:cs="Times New Roman"/>
            <w:color w:val="0000FF"/>
            <w:u w:val="single"/>
            <w:lang w:val="en-US" w:eastAsia="ru-RU"/>
          </w:rPr>
          <w:t>adyachnmc</w:t>
        </w:r>
        <w:r w:rsidRPr="004335B8">
          <w:rPr>
            <w:rFonts w:ascii="Times New Roman" w:eastAsia="Arial Unicode MS" w:hAnsi="Times New Roman" w:cs="Times New Roman"/>
            <w:color w:val="0000FF"/>
            <w:u w:val="single"/>
            <w:lang w:val="uk-UA" w:eastAsia="ru-RU"/>
          </w:rPr>
          <w:t>@ukr.net</w:t>
        </w:r>
      </w:hyperlink>
      <w:r w:rsidRPr="004335B8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 </w:t>
      </w:r>
      <w:r w:rsidRPr="00B933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933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7E70" w:rsidRPr="004335B8" w:rsidRDefault="005E7E70" w:rsidP="005E7E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E7E70" w:rsidRPr="004335B8" w:rsidRDefault="0022270A" w:rsidP="005E7E7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227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06</w:t>
      </w:r>
      <w:r w:rsidR="005E7E70" w:rsidRPr="002227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.05.2020</w:t>
      </w:r>
      <w:r w:rsidR="005E7E70" w:rsidRPr="0022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</w:t>
      </w:r>
      <w:r w:rsidR="005E7E70" w:rsidRPr="002227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01-05/82</w:t>
      </w:r>
      <w:r w:rsidR="005E7E70" w:rsidRPr="0022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5E7E70" w:rsidRPr="0043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  №   _______     від    __________</w:t>
      </w:r>
    </w:p>
    <w:p w:rsidR="005E7E70" w:rsidRPr="004335B8" w:rsidRDefault="005E7E70" w:rsidP="005E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7E70" w:rsidRPr="004069E5" w:rsidRDefault="005E7E70" w:rsidP="005E7E7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3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6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</w:p>
    <w:p w:rsidR="005E7E70" w:rsidRPr="004335B8" w:rsidRDefault="005E7E70" w:rsidP="005E7E7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 w:rsidRPr="0043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Керівникам закладів   </w:t>
      </w:r>
    </w:p>
    <w:p w:rsidR="005E7E70" w:rsidRPr="004335B8" w:rsidRDefault="005E7E70" w:rsidP="005E7E7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3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43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І-ІІІ ст.</w:t>
      </w:r>
      <w:r w:rsidRPr="00C03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5E7E70" w:rsidRPr="00C03327" w:rsidRDefault="005E7E70" w:rsidP="005E7E7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3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</w:p>
    <w:p w:rsidR="005E7E70" w:rsidRPr="00C03327" w:rsidRDefault="005E7E70" w:rsidP="005E7E7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3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</w:p>
    <w:p w:rsidR="005E7E70" w:rsidRDefault="005E7E70" w:rsidP="005E7E7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Pr="00C03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колеги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5E7E70" w:rsidRDefault="005E7E70" w:rsidP="006236A2">
      <w:pPr>
        <w:tabs>
          <w:tab w:val="left" w:pos="709"/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</w:t>
      </w:r>
      <w:r w:rsidRPr="00076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сектор</w:t>
      </w:r>
      <w:r w:rsidRPr="00076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освіти Гадяцької РДА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2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021A8" w:rsidRPr="0022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47</w:t>
      </w:r>
      <w:r w:rsidRPr="0022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 05.05.2020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 по 15 трав</w:t>
      </w:r>
      <w:r w:rsidRPr="00EA7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ЗЗСО Гадяцького району заплановано проведення військово-польових занять </w:t>
      </w:r>
      <w:r w:rsidRPr="005E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дистанційно</w:t>
      </w:r>
      <w:r w:rsidR="005021A8" w:rsidRPr="005021A8">
        <w:t xml:space="preserve"> </w:t>
      </w:r>
      <w:r w:rsidR="005021A8" w:rsidRPr="0050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онлайн-тестування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E7E70" w:rsidRPr="005E7E70" w:rsidRDefault="006236A2" w:rsidP="003A5F12">
      <w:pPr>
        <w:tabs>
          <w:tab w:val="left" w:pos="709"/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E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5E7E70" w:rsidRPr="00EA7A0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5E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5E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цим рекомендуємо: 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7E70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державши відповідні керівні документи з </w:t>
      </w:r>
      <w:r w:rsidR="005E7E70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підгото</w:t>
      </w:r>
      <w:r w:rsidR="005021A8">
        <w:rPr>
          <w:rFonts w:ascii="Times New Roman" w:hAnsi="Times New Roman" w:cs="Times New Roman"/>
          <w:spacing w:val="-5"/>
          <w:sz w:val="28"/>
          <w:szCs w:val="28"/>
          <w:lang w:val="uk-UA"/>
        </w:rPr>
        <w:t>вки до навчально-польових занять</w:t>
      </w:r>
      <w:r w:rsidR="005E7E70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 </w:t>
      </w:r>
      <w:r w:rsidR="005E7E7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керівник закладу освіти та </w:t>
      </w:r>
      <w:r w:rsidR="005E7E70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вчитель предмета «Захист Вітчизни» повинн</w:t>
      </w:r>
      <w:r w:rsidR="005E7E70">
        <w:rPr>
          <w:rFonts w:ascii="Times New Roman" w:hAnsi="Times New Roman" w:cs="Times New Roman"/>
          <w:spacing w:val="-5"/>
          <w:sz w:val="28"/>
          <w:szCs w:val="28"/>
          <w:lang w:val="uk-UA"/>
        </w:rPr>
        <w:t>і</w:t>
      </w:r>
      <w:r w:rsidR="005E7E70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:</w:t>
      </w:r>
    </w:p>
    <w:p w:rsidR="005E7E70" w:rsidRPr="001B0466" w:rsidRDefault="005E7E70" w:rsidP="005E7E70">
      <w:pPr>
        <w:pStyle w:val="a3"/>
        <w:numPr>
          <w:ilvl w:val="0"/>
          <w:numId w:val="2"/>
        </w:numPr>
        <w:shd w:val="clear" w:color="auto" w:fill="FFFFFF"/>
        <w:tabs>
          <w:tab w:val="left" w:pos="1494"/>
        </w:tabs>
        <w:spacing w:before="202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вивчити 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у освіти з організації та провед</w:t>
      </w:r>
      <w:r w:rsidR="005021A8">
        <w:rPr>
          <w:rFonts w:ascii="Times New Roman" w:hAnsi="Times New Roman" w:cs="Times New Roman"/>
          <w:sz w:val="28"/>
          <w:szCs w:val="28"/>
          <w:lang w:val="uk-UA"/>
        </w:rPr>
        <w:t>ення навчально - польових занять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дистанційно;</w:t>
      </w:r>
    </w:p>
    <w:p w:rsidR="005E7E70" w:rsidRPr="001B0466" w:rsidRDefault="005E7E70" w:rsidP="005E7E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скласти план</w:t>
      </w:r>
      <w:r w:rsidR="005021A8">
        <w:rPr>
          <w:rFonts w:ascii="Times New Roman" w:hAnsi="Times New Roman" w:cs="Times New Roman"/>
          <w:sz w:val="28"/>
          <w:szCs w:val="28"/>
          <w:lang w:val="uk-UA"/>
        </w:rPr>
        <w:t xml:space="preserve"> заходів по підготовці до проведення занять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7E70" w:rsidRPr="001B0466" w:rsidRDefault="005E7E70" w:rsidP="005E7E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6" w:lineRule="auto"/>
        <w:ind w:right="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Pr="001B046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 наказу по навчальному закладу «Про проведення  навчально-польових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з учнями 11 класів  дистанційно»;</w:t>
      </w:r>
    </w:p>
    <w:p w:rsidR="005E7E70" w:rsidRPr="001B0466" w:rsidRDefault="005E7E70" w:rsidP="005E7E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6" w:lineRule="auto"/>
        <w:ind w:right="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скласти розрахунок годин на період </w:t>
      </w:r>
      <w:r w:rsidR="005021A8">
        <w:rPr>
          <w:rFonts w:ascii="Times New Roman" w:hAnsi="Times New Roman" w:cs="Times New Roman"/>
          <w:sz w:val="28"/>
          <w:szCs w:val="28"/>
          <w:lang w:val="uk-UA"/>
        </w:rPr>
        <w:t>проведення навчально-польових занять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7E70" w:rsidRPr="001B0466" w:rsidRDefault="005021A8" w:rsidP="005E7E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6" w:lineRule="auto"/>
        <w:ind w:right="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розклад</w:t>
      </w:r>
      <w:r w:rsidRPr="00502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навчально-польових занять</w:t>
      </w:r>
      <w:r w:rsidR="005E7E70" w:rsidRPr="001B0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7E70" w:rsidRPr="001B0466" w:rsidRDefault="005E7E70" w:rsidP="005E7E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підготувати ПК з відповідним програмним забезпеченням (</w:t>
      </w:r>
      <w:proofErr w:type="spellStart"/>
      <w:r w:rsidRPr="001B0466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B0466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B0466">
        <w:rPr>
          <w:rFonts w:ascii="Times New Roman" w:hAnsi="Times New Roman" w:cs="Times New Roman"/>
          <w:sz w:val="28"/>
          <w:szCs w:val="28"/>
          <w:lang w:val="uk-UA"/>
        </w:rPr>
        <w:t>GoogleClassroom</w:t>
      </w:r>
      <w:proofErr w:type="spellEnd"/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 та інші);</w:t>
      </w:r>
    </w:p>
    <w:p w:rsidR="005E7E70" w:rsidRPr="001B0466" w:rsidRDefault="005021A8" w:rsidP="005021A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завдання відповідно до</w:t>
      </w:r>
      <w:r w:rsidRPr="005021A8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додатків</w:t>
      </w:r>
      <w:r w:rsidRPr="005021A8">
        <w:rPr>
          <w:rFonts w:ascii="Times New Roman" w:hAnsi="Times New Roman" w:cs="Times New Roman"/>
          <w:sz w:val="28"/>
          <w:szCs w:val="28"/>
          <w:lang w:val="uk-UA"/>
        </w:rPr>
        <w:t xml:space="preserve"> 1,2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сектору освіти Гадяцької РДА  № 47  </w:t>
      </w:r>
      <w:r w:rsidRPr="005021A8">
        <w:rPr>
          <w:rFonts w:ascii="Times New Roman" w:hAnsi="Times New Roman" w:cs="Times New Roman"/>
          <w:sz w:val="28"/>
          <w:szCs w:val="28"/>
          <w:lang w:val="uk-UA"/>
        </w:rPr>
        <w:t>від 05.05.2020</w:t>
      </w:r>
      <w:r w:rsidR="005E7E70" w:rsidRPr="001B04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737" w:rsidRDefault="005E7E70" w:rsidP="005E7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Програма 3-денних НПЗ передбачає практичне в</w:t>
      </w:r>
      <w:r w:rsidR="00D47FC3">
        <w:rPr>
          <w:rFonts w:ascii="Times New Roman" w:hAnsi="Times New Roman" w:cs="Times New Roman"/>
          <w:sz w:val="28"/>
          <w:szCs w:val="28"/>
          <w:lang w:val="uk-UA"/>
        </w:rPr>
        <w:t>иконання контрольних нормативів.</w:t>
      </w:r>
      <w:r w:rsidR="00D47FC3" w:rsidRPr="00D47FC3">
        <w:t xml:space="preserve"> </w:t>
      </w:r>
      <w:r w:rsidR="00D47FC3" w:rsidRPr="00D47FC3">
        <w:rPr>
          <w:rFonts w:ascii="Times New Roman" w:hAnsi="Times New Roman" w:cs="Times New Roman"/>
          <w:sz w:val="28"/>
          <w:szCs w:val="28"/>
          <w:lang w:val="uk-UA"/>
        </w:rPr>
        <w:t>Але,</w:t>
      </w:r>
      <w:r w:rsidR="00D47FC3">
        <w:rPr>
          <w:lang w:val="uk-UA"/>
        </w:rPr>
        <w:t xml:space="preserve"> </w:t>
      </w:r>
      <w:r w:rsidR="00D47F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47FC3" w:rsidRPr="00D47FC3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те, </w:t>
      </w:r>
      <w:r w:rsidR="00D47FC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карантинними заходами учні 11-х класів не в змозі у повному обсязі виконати практичну частину контрольних нормативів,</w:t>
      </w:r>
      <w:r w:rsidR="00D47FC3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</w:t>
      </w:r>
      <w:r w:rsidR="00D47FC3" w:rsidRPr="00D47FC3">
        <w:t xml:space="preserve"> </w:t>
      </w:r>
      <w:r w:rsidR="00D47FC3" w:rsidRPr="00D47FC3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="00D47FC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навчально-польові заняття </w:t>
      </w:r>
      <w:r w:rsidR="00D47FC3">
        <w:rPr>
          <w:rFonts w:ascii="Times New Roman" w:hAnsi="Times New Roman" w:cs="Times New Roman"/>
          <w:sz w:val="28"/>
          <w:szCs w:val="28"/>
          <w:lang w:val="uk-UA"/>
        </w:rPr>
        <w:lastRenderedPageBreak/>
        <w:t>шляхом</w:t>
      </w:r>
      <w:r w:rsidR="00D47FC3" w:rsidRPr="00D47FC3">
        <w:rPr>
          <w:rFonts w:ascii="Times New Roman" w:hAnsi="Times New Roman" w:cs="Times New Roman"/>
          <w:sz w:val="28"/>
          <w:szCs w:val="28"/>
          <w:lang w:val="uk-UA"/>
        </w:rPr>
        <w:t xml:space="preserve"> онла</w:t>
      </w:r>
      <w:r w:rsidR="00D47FC3">
        <w:rPr>
          <w:rFonts w:ascii="Times New Roman" w:hAnsi="Times New Roman" w:cs="Times New Roman"/>
          <w:sz w:val="28"/>
          <w:szCs w:val="28"/>
          <w:lang w:val="uk-UA"/>
        </w:rPr>
        <w:t>йн-тестування</w:t>
      </w:r>
      <w:r w:rsidR="006B67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B6737" w:rsidRPr="006B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D47FC3" w:rsidRPr="006B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використати результати практичних занять, проведених протягом І семе</w:t>
      </w:r>
      <w:r w:rsidR="006B6737" w:rsidRPr="006B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стру та до 12 березня 2020 року</w:t>
      </w:r>
      <w:r w:rsidR="00D47FC3" w:rsidRPr="006B6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6737" w:rsidRDefault="006B6737" w:rsidP="005E7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Для підготовки тестів під час організації  </w:t>
      </w:r>
      <w:r w:rsidRPr="006B6737">
        <w:rPr>
          <w:rFonts w:ascii="Times New Roman" w:hAnsi="Times New Roman" w:cs="Times New Roman"/>
          <w:sz w:val="28"/>
          <w:szCs w:val="28"/>
          <w:lang w:val="uk-UA"/>
        </w:rPr>
        <w:t xml:space="preserve">онлайн-тестування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пропонуємо використовувати матеріали, подані головою РМО вчителів фізичної культури та предмета «Захист Вітчизни» Лисенком І.В. на засіданні РМО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6737">
        <w:rPr>
          <w:rFonts w:ascii="Times New Roman" w:hAnsi="Times New Roman" w:cs="Times New Roman"/>
          <w:sz w:val="28"/>
          <w:szCs w:val="28"/>
          <w:lang w:val="uk-UA"/>
        </w:rPr>
        <w:t>вчителів фізичної культури та предмета «Захист Вітчизни»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29.0</w:t>
      </w:r>
      <w:r w:rsidR="0022270A">
        <w:rPr>
          <w:rFonts w:ascii="Times New Roman" w:hAnsi="Times New Roman" w:cs="Times New Roman"/>
          <w:sz w:val="28"/>
          <w:szCs w:val="28"/>
          <w:lang w:val="uk-UA"/>
        </w:rPr>
        <w:t>4.2020 року, а також наступні ма</w:t>
      </w:r>
      <w:r>
        <w:rPr>
          <w:rFonts w:ascii="Times New Roman" w:hAnsi="Times New Roman" w:cs="Times New Roman"/>
          <w:sz w:val="28"/>
          <w:szCs w:val="28"/>
          <w:lang w:val="uk-UA"/>
        </w:rPr>
        <w:t>теріали:</w:t>
      </w:r>
    </w:p>
    <w:p w:rsidR="006B6737" w:rsidRDefault="006B6737" w:rsidP="005E7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Вогнева підготовка          </w:t>
      </w:r>
    </w:p>
    <w:p w:rsidR="0022270A" w:rsidRPr="0022270A" w:rsidRDefault="0022270A" w:rsidP="0022270A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На фото зображені частини автомату АК які призначені для…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0"/>
        <w:gridCol w:w="2269"/>
        <w:gridCol w:w="2269"/>
        <w:gridCol w:w="2507"/>
      </w:tblGrid>
      <w:tr w:rsidR="0022270A" w:rsidRPr="0022270A" w:rsidTr="002227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22270A">
              <w:rPr>
                <w:rFonts w:ascii="Times New Roman" w:eastAsia="Times New Roman" w:hAnsi="Times New Roman" w:cs="Times New Roman"/>
                <w:snapToGrid w:val="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2227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F1626" wp14:editId="5AC19242">
                  <wp:extent cx="1323975" cy="838200"/>
                  <wp:effectExtent l="0" t="0" r="9525" b="0"/>
                  <wp:docPr id="2" name="Рисунок 2" descr="2б дуло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б дуло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1" t="12619" b="17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2270A">
              <w:rPr>
                <w:rFonts w:ascii="Times New Roman" w:eastAsia="Times New Roman" w:hAnsi="Times New Roman" w:cs="Times New Roman"/>
                <w:snapToGrid w:val="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2227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4E1BD" wp14:editId="6F2501D9">
                  <wp:extent cx="1314450" cy="838200"/>
                  <wp:effectExtent l="0" t="0" r="0" b="0"/>
                  <wp:docPr id="3" name="Рисунок 3" descr="5 поворотній мех-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 поворотній мех-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1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2270A">
              <w:rPr>
                <w:rFonts w:ascii="Times New Roman" w:eastAsia="Times New Roman" w:hAnsi="Times New Roman" w:cs="Times New Roman"/>
                <w:snapToGrid w:val="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2227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C4DB23" wp14:editId="1017D0EB">
                  <wp:extent cx="1314450" cy="838200"/>
                  <wp:effectExtent l="0" t="0" r="0" b="0"/>
                  <wp:docPr id="4" name="Рисунок 4" descr="7 затв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7 затв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2" b="-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2270A">
              <w:rPr>
                <w:rFonts w:ascii="Times New Roman" w:eastAsia="Times New Roman" w:hAnsi="Times New Roman" w:cs="Times New Roman"/>
                <w:snapToGrid w:val="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2227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67CF1" wp14:editId="7FE424E1">
                  <wp:extent cx="1457325" cy="838200"/>
                  <wp:effectExtent l="0" t="0" r="9525" b="0"/>
                  <wp:docPr id="5" name="Рисунок 5" descr="6 затворна 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 затворна 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3" b="16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70A" w:rsidRPr="0022270A" w:rsidRDefault="0022270A" w:rsidP="002227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досилання патрону у патронник, запирання каналу ствола,  розбивання капсулю та викидання стріляної гільзи    (     ?)</w:t>
      </w:r>
    </w:p>
    <w:p w:rsidR="0022270A" w:rsidRPr="0022270A" w:rsidRDefault="0022270A" w:rsidP="002227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приведення в дію затвору та ударно-спускового механізму    (     ?)</w:t>
      </w:r>
    </w:p>
    <w:p w:rsidR="0022270A" w:rsidRPr="0022270A" w:rsidRDefault="0022270A" w:rsidP="002227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вильоту  полум’я та зменшення віддачі   (     ?)</w:t>
      </w:r>
    </w:p>
    <w:p w:rsidR="0022270A" w:rsidRPr="0022270A" w:rsidRDefault="0022270A" w:rsidP="002227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повернення затворної рами із затвором в крайнє переднє положення(     ?)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Розташуйте в хронологічному порядку етапи розвитку стрілецької зброї:</w:t>
      </w:r>
    </w:p>
    <w:p w:rsidR="0022270A" w:rsidRPr="0022270A" w:rsidRDefault="0022270A" w:rsidP="002227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поява унітарного патрону; </w:t>
      </w:r>
    </w:p>
    <w:p w:rsidR="0022270A" w:rsidRPr="0022270A" w:rsidRDefault="0022270A" w:rsidP="002227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використання пороху як метального засобу;</w:t>
      </w:r>
    </w:p>
    <w:p w:rsidR="0022270A" w:rsidRPr="0022270A" w:rsidRDefault="0022270A" w:rsidP="002227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поява капсулю;</w:t>
      </w:r>
    </w:p>
    <w:p w:rsidR="0022270A" w:rsidRPr="0022270A" w:rsidRDefault="0022270A" w:rsidP="002227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гнотового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 замку;</w:t>
      </w:r>
    </w:p>
    <w:p w:rsidR="0022270A" w:rsidRPr="0022270A" w:rsidRDefault="0022270A" w:rsidP="002227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поява автоматичної зброї;</w:t>
      </w:r>
    </w:p>
    <w:p w:rsidR="0022270A" w:rsidRPr="0022270A" w:rsidRDefault="0022270A" w:rsidP="002227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поява кременевого замку;</w:t>
      </w:r>
    </w:p>
    <w:p w:rsidR="0022270A" w:rsidRPr="0022270A" w:rsidRDefault="0022270A" w:rsidP="002227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поява нарізної зброї.</w:t>
      </w:r>
    </w:p>
    <w:p w:rsidR="0022270A" w:rsidRPr="0022270A" w:rsidRDefault="0022270A" w:rsidP="00222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Розташуйте у вірному порядку дії при розбиранні АК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(відкиньте непотрібне):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від’єднати шомпол;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від’єднати затвор від затворної рами;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відкрутити дулове гальмо компенсатор;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2270A">
        <w:rPr>
          <w:rFonts w:ascii="Times New Roman" w:hAnsi="Times New Roman" w:cs="Times New Roman"/>
          <w:sz w:val="28"/>
          <w:szCs w:val="28"/>
        </w:rPr>
        <w:t>’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>єднати кришку ствольної коробки;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2270A">
        <w:rPr>
          <w:rFonts w:ascii="Times New Roman" w:hAnsi="Times New Roman" w:cs="Times New Roman"/>
          <w:sz w:val="28"/>
          <w:szCs w:val="28"/>
        </w:rPr>
        <w:t>’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>єднати затворну раму із затвором;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перевірити патронник, зробити контрольний спуск;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2270A">
        <w:rPr>
          <w:rFonts w:ascii="Times New Roman" w:hAnsi="Times New Roman" w:cs="Times New Roman"/>
          <w:sz w:val="28"/>
          <w:szCs w:val="28"/>
        </w:rPr>
        <w:t>’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>єднати приклад;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вийняти пенал з приладдям;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2270A">
        <w:rPr>
          <w:rFonts w:ascii="Times New Roman" w:hAnsi="Times New Roman" w:cs="Times New Roman"/>
          <w:sz w:val="28"/>
          <w:szCs w:val="28"/>
        </w:rPr>
        <w:t>’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>єднати поворотний механізм;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lastRenderedPageBreak/>
        <w:t>зняти прицільний пристрій;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2270A">
        <w:rPr>
          <w:rFonts w:ascii="Times New Roman" w:hAnsi="Times New Roman" w:cs="Times New Roman"/>
          <w:sz w:val="28"/>
          <w:szCs w:val="28"/>
        </w:rPr>
        <w:t>’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>єднати газову трубку;</w:t>
      </w:r>
    </w:p>
    <w:p w:rsidR="0022270A" w:rsidRPr="0022270A" w:rsidRDefault="0022270A" w:rsidP="002227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2270A">
        <w:rPr>
          <w:rFonts w:ascii="Times New Roman" w:hAnsi="Times New Roman" w:cs="Times New Roman"/>
          <w:sz w:val="28"/>
          <w:szCs w:val="28"/>
        </w:rPr>
        <w:t>’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>єднати магазин.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При складанні АК, спуск курка та постановка на запобіжник повинна здійснюватися після….</w:t>
      </w:r>
    </w:p>
    <w:p w:rsidR="0022270A" w:rsidRPr="0022270A" w:rsidRDefault="0022270A" w:rsidP="002227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приєднання затворної рами;</w:t>
      </w:r>
    </w:p>
    <w:p w:rsidR="0022270A" w:rsidRPr="0022270A" w:rsidRDefault="0022270A" w:rsidP="002227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приєднання магазину;</w:t>
      </w:r>
    </w:p>
    <w:p w:rsidR="0022270A" w:rsidRPr="0022270A" w:rsidRDefault="0022270A" w:rsidP="002227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приєднання кришки ствольної коробки;</w:t>
      </w:r>
    </w:p>
    <w:p w:rsidR="0022270A" w:rsidRPr="0022270A" w:rsidRDefault="0022270A" w:rsidP="002227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встановлення пеналу;</w:t>
      </w:r>
    </w:p>
    <w:p w:rsidR="0022270A" w:rsidRPr="0022270A" w:rsidRDefault="0022270A" w:rsidP="002227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приєднання шомполу.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Розташуйте </w:t>
      </w:r>
      <w:r w:rsidRPr="0022270A">
        <w:rPr>
          <w:rFonts w:ascii="Times New Roman" w:hAnsi="Times New Roman" w:cs="Times New Roman"/>
          <w:b/>
          <w:sz w:val="28"/>
          <w:szCs w:val="28"/>
        </w:rPr>
        <w:t>у</w:t>
      </w: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порядку хронології функції затвору:</w:t>
      </w:r>
    </w:p>
    <w:p w:rsidR="0022270A" w:rsidRPr="0022270A" w:rsidRDefault="0022270A" w:rsidP="002227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Розбивання капсулю</w:t>
      </w:r>
    </w:p>
    <w:p w:rsidR="0022270A" w:rsidRPr="0022270A" w:rsidRDefault="0022270A" w:rsidP="002227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Досилання патрону в патронник</w:t>
      </w:r>
    </w:p>
    <w:p w:rsidR="0022270A" w:rsidRPr="0022270A" w:rsidRDefault="0022270A" w:rsidP="002227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Викидання стріляної гільзи</w:t>
      </w:r>
    </w:p>
    <w:p w:rsidR="0022270A" w:rsidRPr="0022270A" w:rsidRDefault="0022270A" w:rsidP="002227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Запирання каналу ствола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Приведення в дію  ударно-спускового механізму під час стрільби відноситься до однієї з функцій…</w:t>
      </w:r>
    </w:p>
    <w:p w:rsidR="0022270A" w:rsidRPr="0022270A" w:rsidRDefault="0022270A" w:rsidP="002227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затвору</w:t>
      </w:r>
    </w:p>
    <w:p w:rsidR="0022270A" w:rsidRPr="0022270A" w:rsidRDefault="0022270A" w:rsidP="002227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затворної рами із газовим поршнем</w:t>
      </w:r>
    </w:p>
    <w:p w:rsidR="0022270A" w:rsidRPr="0022270A" w:rsidRDefault="0022270A" w:rsidP="002227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ствольної коробки</w:t>
      </w:r>
    </w:p>
    <w:p w:rsidR="0022270A" w:rsidRPr="0022270A" w:rsidRDefault="0022270A" w:rsidP="002227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поворотного механізму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Наука, що вивчає рух кулі після закінчення впливу на неї порохових газів називається…</w:t>
      </w:r>
    </w:p>
    <w:p w:rsidR="0022270A" w:rsidRPr="0022270A" w:rsidRDefault="0022270A" w:rsidP="0022270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балістикою</w:t>
      </w:r>
    </w:p>
    <w:p w:rsidR="0022270A" w:rsidRPr="0022270A" w:rsidRDefault="0022270A" w:rsidP="0022270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зовнішньою балістикою</w:t>
      </w:r>
    </w:p>
    <w:p w:rsidR="0022270A" w:rsidRPr="0022270A" w:rsidRDefault="0022270A" w:rsidP="0022270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кінцевою балістикою</w:t>
      </w:r>
    </w:p>
    <w:p w:rsidR="0022270A" w:rsidRPr="0022270A" w:rsidRDefault="0022270A" w:rsidP="0022270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внутрішньою балістикою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Швидкість кулі біля дульного зрізу каналу ствола називається…</w:t>
      </w:r>
    </w:p>
    <w:p w:rsidR="0022270A" w:rsidRPr="0022270A" w:rsidRDefault="0022270A" w:rsidP="0022270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початкова швидкість кулі</w:t>
      </w:r>
    </w:p>
    <w:p w:rsidR="0022270A" w:rsidRPr="0022270A" w:rsidRDefault="0022270A" w:rsidP="0022270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:rsidR="0022270A" w:rsidRPr="0022270A" w:rsidRDefault="0022270A" w:rsidP="0022270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форсуюча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кулі</w:t>
      </w:r>
    </w:p>
    <w:p w:rsidR="0022270A" w:rsidRPr="0022270A" w:rsidRDefault="0022270A" w:rsidP="0022270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дульна швидкість кулі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Основними факторами, що впливають на початкову швидкість кулі є….</w:t>
      </w:r>
    </w:p>
    <w:p w:rsidR="0022270A" w:rsidRPr="0022270A" w:rsidRDefault="0022270A" w:rsidP="002227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форма та призначення кулі, швидкість горіння пороху, довжина та конструкція ствола, кількість пороху </w:t>
      </w:r>
    </w:p>
    <w:p w:rsidR="0022270A" w:rsidRPr="0022270A" w:rsidRDefault="0022270A" w:rsidP="002227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діаметр та конструкція кулі, швидкість горіння пороху, довжина ствола, вологість повітря та сила вітру</w:t>
      </w:r>
    </w:p>
    <w:p w:rsidR="0022270A" w:rsidRPr="0022270A" w:rsidRDefault="0022270A" w:rsidP="002227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маса кулі, швидкість горіння пороху, маса та щільність заряджання пороху, довжина ствола</w:t>
      </w:r>
    </w:p>
    <w:p w:rsidR="0022270A" w:rsidRPr="0022270A" w:rsidRDefault="0022270A" w:rsidP="0022270A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Які з факторів обумовлюють дальність прямого пострілу….</w:t>
      </w:r>
    </w:p>
    <w:p w:rsidR="0022270A" w:rsidRPr="0022270A" w:rsidRDefault="0022270A" w:rsidP="002227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висота цілі</w:t>
      </w:r>
    </w:p>
    <w:p w:rsidR="0022270A" w:rsidRPr="0022270A" w:rsidRDefault="0022270A" w:rsidP="002227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:rsidR="0022270A" w:rsidRPr="0022270A" w:rsidRDefault="0022270A" w:rsidP="002227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аеродинамічні властивості  кулі</w:t>
      </w:r>
    </w:p>
    <w:p w:rsidR="0022270A" w:rsidRPr="0022270A" w:rsidRDefault="0022270A" w:rsidP="002227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убивча дальність кулі</w:t>
      </w:r>
    </w:p>
    <w:p w:rsidR="0022270A" w:rsidRPr="0022270A" w:rsidRDefault="0022270A" w:rsidP="002227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деривація</w:t>
      </w:r>
    </w:p>
    <w:p w:rsidR="0022270A" w:rsidRPr="0022270A" w:rsidRDefault="0022270A" w:rsidP="002227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прицільна дальність зброї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прицілюванні мушка автомату перекриває половину ширини корпусу тіла людини (ширина – 0,5 м), яка приблизна відстань до даної цілі? </w:t>
      </w:r>
    </w:p>
    <w:p w:rsidR="0022270A" w:rsidRPr="0022270A" w:rsidRDefault="0022270A" w:rsidP="0022270A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(В метрах) - ?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Яка з характеристик зброї якому з критеріїв відповідає?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22270A" w:rsidRPr="0022270A" w:rsidTr="00222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конструкцією ствола</w:t>
            </w:r>
          </w:p>
        </w:tc>
      </w:tr>
      <w:tr w:rsidR="0022270A" w:rsidRPr="0022270A" w:rsidTr="00222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мисливська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бойовими властивостями</w:t>
            </w:r>
          </w:p>
        </w:tc>
      </w:tr>
      <w:tr w:rsidR="0022270A" w:rsidRPr="0022270A" w:rsidTr="00222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гвинтівка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автоматизації</w:t>
            </w:r>
          </w:p>
        </w:tc>
      </w:tr>
      <w:tr w:rsidR="0022270A" w:rsidRPr="0022270A" w:rsidTr="00222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самозарядна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тримання під час стрільби</w:t>
            </w:r>
          </w:p>
        </w:tc>
      </w:tr>
      <w:tr w:rsidR="0022270A" w:rsidRPr="0022270A" w:rsidTr="00222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гладкоствольна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</w:t>
            </w:r>
          </w:p>
        </w:tc>
      </w:tr>
    </w:tbl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Які показники яким характеристикам автомату АК 74 відповідають?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9"/>
        <w:gridCol w:w="5786"/>
      </w:tblGrid>
      <w:tr w:rsidR="0022270A" w:rsidRPr="0022270A" w:rsidTr="002227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 магазину (шт.)</w:t>
            </w:r>
          </w:p>
        </w:tc>
      </w:tr>
      <w:tr w:rsidR="0022270A" w:rsidRPr="0022270A" w:rsidTr="002227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швидкість кулі (м/с)</w:t>
            </w:r>
          </w:p>
        </w:tc>
      </w:tr>
      <w:tr w:rsidR="0022270A" w:rsidRPr="0022270A" w:rsidTr="002227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Убивча дальність кулі (м)</w:t>
            </w:r>
          </w:p>
        </w:tc>
      </w:tr>
      <w:tr w:rsidR="0022270A" w:rsidRPr="0022270A" w:rsidTr="002227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вогню по одиночних цілях (м)</w:t>
            </w:r>
          </w:p>
        </w:tc>
      </w:tr>
      <w:tr w:rsidR="0022270A" w:rsidRPr="0022270A" w:rsidTr="002227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зі спорядженим магазином (кг)</w:t>
            </w:r>
          </w:p>
        </w:tc>
      </w:tr>
      <w:tr w:rsidR="0022270A" w:rsidRPr="0022270A" w:rsidTr="002227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 зброї (мм)</w:t>
            </w:r>
          </w:p>
        </w:tc>
      </w:tr>
      <w:tr w:rsidR="0022270A" w:rsidRPr="0022270A" w:rsidTr="002227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Прицільна дальність (м)</w:t>
            </w:r>
          </w:p>
        </w:tc>
      </w:tr>
      <w:tr w:rsidR="0022270A" w:rsidRPr="0022270A" w:rsidTr="002227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A" w:rsidRPr="0022270A" w:rsidRDefault="0022270A" w:rsidP="002227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 стрільби (пострілів за хв.)</w:t>
            </w:r>
          </w:p>
        </w:tc>
      </w:tr>
    </w:tbl>
    <w:p w:rsidR="0022270A" w:rsidRPr="0022270A" w:rsidRDefault="0022270A" w:rsidP="0022270A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Тактична підготовка</w:t>
      </w:r>
    </w:p>
    <w:p w:rsidR="0022270A" w:rsidRPr="0022270A" w:rsidRDefault="0022270A" w:rsidP="002227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1. Солдат призначений для збору інформації про противника безпосередньо на полі бою (розташування позицій, зосередження сил противника, бойові можливості, стан готовності, тощо):</w:t>
      </w:r>
    </w:p>
    <w:p w:rsidR="0022270A" w:rsidRPr="0022270A" w:rsidRDefault="0022270A" w:rsidP="002227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Розвідник;</w:t>
      </w:r>
    </w:p>
    <w:p w:rsidR="0022270A" w:rsidRPr="0022270A" w:rsidRDefault="0022270A" w:rsidP="002227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Спостерігач;</w:t>
      </w:r>
    </w:p>
    <w:p w:rsidR="0022270A" w:rsidRPr="0022270A" w:rsidRDefault="0022270A" w:rsidP="002227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Шпигун.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2. Найменшим тактичним підрозділом механізованих військ є:</w:t>
      </w:r>
    </w:p>
    <w:p w:rsidR="0022270A" w:rsidRPr="0022270A" w:rsidRDefault="0022270A" w:rsidP="002227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Рота;</w:t>
      </w:r>
    </w:p>
    <w:p w:rsidR="0022270A" w:rsidRPr="0022270A" w:rsidRDefault="0022270A" w:rsidP="002227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Корпус;</w:t>
      </w:r>
    </w:p>
    <w:p w:rsidR="0022270A" w:rsidRPr="0022270A" w:rsidRDefault="0022270A" w:rsidP="002227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Знищення важливих цілей противника є основною функцією …? </w:t>
      </w:r>
    </w:p>
    <w:p w:rsidR="0022270A" w:rsidRPr="0022270A" w:rsidRDefault="0022270A" w:rsidP="002227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Гранатометника;</w:t>
      </w:r>
    </w:p>
    <w:p w:rsidR="0022270A" w:rsidRPr="0022270A" w:rsidRDefault="0022270A" w:rsidP="002227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Кулеметника;</w:t>
      </w:r>
    </w:p>
    <w:p w:rsidR="0022270A" w:rsidRPr="0022270A" w:rsidRDefault="0022270A" w:rsidP="002227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Снайпера.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4. Які відмінності в обладнанні окопу для стрільби стоячи з автомату та кулеметного майданчику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270A" w:rsidRPr="0022270A" w:rsidRDefault="0022270A" w:rsidP="0022270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Висота брустверу та ширина окопу;</w:t>
      </w:r>
    </w:p>
    <w:p w:rsidR="0022270A" w:rsidRPr="0022270A" w:rsidRDefault="0022270A" w:rsidP="0022270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Глибина окопу та ширина сектору стрільби;</w:t>
      </w:r>
    </w:p>
    <w:p w:rsidR="0022270A" w:rsidRPr="0022270A" w:rsidRDefault="0022270A" w:rsidP="0022270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Ширина сектору стрільби та форма окопу,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Для знищення повітряних засобів противника найефективнішим із 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запропонованих є:</w:t>
      </w:r>
    </w:p>
    <w:p w:rsidR="0022270A" w:rsidRPr="0022270A" w:rsidRDefault="0022270A" w:rsidP="002227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Переносний зенітно-ракетний комплекс «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Ігла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>» 9К38;</w:t>
      </w:r>
    </w:p>
    <w:p w:rsidR="0022270A" w:rsidRPr="0022270A" w:rsidRDefault="0022270A" w:rsidP="002227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Великокаліберний кулемет КПВТ «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Владіміров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2270A" w:rsidRPr="0022270A" w:rsidRDefault="0022270A" w:rsidP="002227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Протитанкові керовані ракети «Фагот».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6. До протитанкових інженерних загороджень не належать:</w:t>
      </w:r>
    </w:p>
    <w:p w:rsidR="0022270A" w:rsidRPr="0022270A" w:rsidRDefault="0022270A" w:rsidP="002227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Рогатка, спіраль Бруно;</w:t>
      </w:r>
    </w:p>
    <w:p w:rsidR="0022270A" w:rsidRPr="0022270A" w:rsidRDefault="0022270A" w:rsidP="002227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Мінне поле, контрескарпи;</w:t>
      </w:r>
    </w:p>
    <w:p w:rsidR="0022270A" w:rsidRPr="0022270A" w:rsidRDefault="0022270A" w:rsidP="002227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Надовби, ескарпи.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Маневр, який здійснюється з метою нанесення удару в тил противника,  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називається:</w:t>
      </w:r>
    </w:p>
    <w:p w:rsidR="0022270A" w:rsidRPr="0022270A" w:rsidRDefault="0022270A" w:rsidP="0022270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Маневр вогнем;</w:t>
      </w:r>
    </w:p>
    <w:p w:rsidR="0022270A" w:rsidRPr="0022270A" w:rsidRDefault="0022270A" w:rsidP="0022270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Обхід;</w:t>
      </w:r>
    </w:p>
    <w:p w:rsidR="0022270A" w:rsidRPr="0022270A" w:rsidRDefault="0022270A" w:rsidP="0022270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lastRenderedPageBreak/>
        <w:t>Охоплення.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8. Стрільба з упередженням по повітряних засобах – це:</w:t>
      </w:r>
    </w:p>
    <w:p w:rsidR="0022270A" w:rsidRPr="0022270A" w:rsidRDefault="0022270A" w:rsidP="002227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Відкриття вогню раніше противника;</w:t>
      </w:r>
    </w:p>
    <w:p w:rsidR="0022270A" w:rsidRPr="0022270A" w:rsidRDefault="0022270A" w:rsidP="002227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Прицілювання і відкриття вогню з урахуванням переміщення повітряного засобу вперед;</w:t>
      </w:r>
    </w:p>
    <w:p w:rsidR="0022270A" w:rsidRPr="0022270A" w:rsidRDefault="0022270A" w:rsidP="002227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Прицілювання і відкриття вогню назустріч повітряному засобу.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9. На позиції відділення в обороні вогневі точки виносяться:</w:t>
      </w:r>
    </w:p>
    <w:p w:rsidR="0022270A" w:rsidRPr="0022270A" w:rsidRDefault="0022270A" w:rsidP="0022270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Уперед до 20м;</w:t>
      </w:r>
    </w:p>
    <w:p w:rsidR="0022270A" w:rsidRPr="0022270A" w:rsidRDefault="0022270A" w:rsidP="0022270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Назад або вбік до10м;</w:t>
      </w:r>
    </w:p>
    <w:p w:rsidR="0022270A" w:rsidRPr="0022270A" w:rsidRDefault="0022270A" w:rsidP="0022270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Уперед до 10 м.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10. Під час бою при переповзанні по-пластунському солдат зазвичай утримує автомат?</w:t>
      </w:r>
    </w:p>
    <w:p w:rsidR="0022270A" w:rsidRPr="0022270A" w:rsidRDefault="0022270A" w:rsidP="002227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За ремінь біля верхньої 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антабки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270A" w:rsidRPr="0022270A" w:rsidRDefault="0022270A" w:rsidP="002227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За цівку;</w:t>
      </w:r>
    </w:p>
    <w:p w:rsidR="0022270A" w:rsidRPr="0022270A" w:rsidRDefault="0022270A" w:rsidP="002227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Одягає в положення «за спину».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11. Який зі способів пересування більш доцільно застосовувати під час наближення до противника в на напіввідкритій місцевості  в складі бойової групи?</w:t>
      </w:r>
    </w:p>
    <w:p w:rsidR="0022270A" w:rsidRPr="0022270A" w:rsidRDefault="0022270A" w:rsidP="0022270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Біг, біг з ходьбою;</w:t>
      </w:r>
    </w:p>
    <w:p w:rsidR="0022270A" w:rsidRPr="0022270A" w:rsidRDefault="0022270A" w:rsidP="0022270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Перебіжками;</w:t>
      </w:r>
    </w:p>
    <w:p w:rsidR="0022270A" w:rsidRPr="0022270A" w:rsidRDefault="0022270A" w:rsidP="0022270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Переповзанням.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12. Чутливість протитанкової міни ТМ 62 (сила натискання для спрацювання)      становить:</w:t>
      </w:r>
    </w:p>
    <w:p w:rsidR="0022270A" w:rsidRPr="0022270A" w:rsidRDefault="0022270A" w:rsidP="0022270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50-100 кг;</w:t>
      </w:r>
    </w:p>
    <w:p w:rsidR="0022270A" w:rsidRPr="0022270A" w:rsidRDefault="0022270A" w:rsidP="0022270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200-500 кг;</w:t>
      </w:r>
    </w:p>
    <w:p w:rsidR="0022270A" w:rsidRPr="0022270A" w:rsidRDefault="0022270A" w:rsidP="0022270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Понад 3000 кг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13. Механізоване відділення обороняє позицію протяжністю по фронту:</w:t>
      </w:r>
    </w:p>
    <w:p w:rsidR="0022270A" w:rsidRPr="0022270A" w:rsidRDefault="0022270A" w:rsidP="0022270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До 50м;</w:t>
      </w:r>
    </w:p>
    <w:p w:rsidR="0022270A" w:rsidRPr="0022270A" w:rsidRDefault="0022270A" w:rsidP="0022270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До 100м;</w:t>
      </w:r>
    </w:p>
    <w:p w:rsidR="0022270A" w:rsidRPr="0022270A" w:rsidRDefault="0022270A" w:rsidP="0022270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До 200м.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</w:rPr>
        <w:t>1</w:t>
      </w: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Яке з тверджень не вірне:</w:t>
      </w:r>
    </w:p>
    <w:p w:rsidR="0022270A" w:rsidRPr="0022270A" w:rsidRDefault="0022270A" w:rsidP="0022270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Військова тактика – наука про закони ведення бойових операцій військовими з’єднаннями(армія фронт, операційний напрям);</w:t>
      </w:r>
    </w:p>
    <w:p w:rsidR="0022270A" w:rsidRPr="0022270A" w:rsidRDefault="0022270A" w:rsidP="0022270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Військова стратегія – наука про закони ведення бойових операцій військовими з’єднаннями(армія фронт, операційний напрям);</w:t>
      </w:r>
    </w:p>
    <w:p w:rsidR="0022270A" w:rsidRPr="0022270A" w:rsidRDefault="0022270A" w:rsidP="0022270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Військова тактика – наука про правила, теорію та практику ведення бойових дій підрозділами та частинами.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15. Залізобетонні пірамідальні протитанкові перешкоди називаються:</w:t>
      </w:r>
    </w:p>
    <w:p w:rsidR="0022270A" w:rsidRPr="0022270A" w:rsidRDefault="0022270A" w:rsidP="0022270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Надовби;</w:t>
      </w:r>
    </w:p>
    <w:p w:rsidR="0022270A" w:rsidRPr="0022270A" w:rsidRDefault="0022270A" w:rsidP="0022270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Протитанкові бар’єри;</w:t>
      </w:r>
    </w:p>
    <w:p w:rsidR="0022270A" w:rsidRPr="0022270A" w:rsidRDefault="0022270A" w:rsidP="0022270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Протитанковий «часник».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16. Мінні поля можуть бути:</w:t>
      </w:r>
    </w:p>
    <w:p w:rsidR="0022270A" w:rsidRPr="0022270A" w:rsidRDefault="0022270A" w:rsidP="002227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Протитанкові, протипіхотні та змішані;</w:t>
      </w:r>
    </w:p>
    <w:p w:rsidR="0022270A" w:rsidRPr="0022270A" w:rsidRDefault="0022270A" w:rsidP="002227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Протидесантні та хибні;</w:t>
      </w:r>
    </w:p>
    <w:p w:rsidR="0022270A" w:rsidRPr="0022270A" w:rsidRDefault="0022270A" w:rsidP="002227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Протипіхотні, протитанкові та протидесантні;</w:t>
      </w:r>
    </w:p>
    <w:p w:rsidR="0022270A" w:rsidRPr="0022270A" w:rsidRDefault="0022270A" w:rsidP="002227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Всі вищевказані.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17. Яке з тверджень не вірне:</w:t>
      </w:r>
    </w:p>
    <w:p w:rsidR="0022270A" w:rsidRPr="0022270A" w:rsidRDefault="0022270A" w:rsidP="0022270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Протитанкові міни поділяють на 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протигусеничні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протиднищеві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протибортові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270A" w:rsidRPr="0022270A" w:rsidRDefault="0022270A" w:rsidP="0022270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За вражаючою дією протипіхотні міни поділяють на фугасні, кумулятивні та осколкові;</w:t>
      </w:r>
    </w:p>
    <w:p w:rsidR="0022270A" w:rsidRPr="0022270A" w:rsidRDefault="0022270A" w:rsidP="0022270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За призначенням інженерні загородження поділяють на протитанкові, протипіхотні, 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протитранспортні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>, протидесантні.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«Кішка» це: </w:t>
      </w:r>
    </w:p>
    <w:p w:rsidR="0022270A" w:rsidRPr="0022270A" w:rsidRDefault="0022270A" w:rsidP="0022270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Вид протипіхотних загороджень;</w:t>
      </w:r>
    </w:p>
    <w:p w:rsidR="0022270A" w:rsidRPr="0022270A" w:rsidRDefault="0022270A" w:rsidP="0022270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Засіб для перевірки на предмет мінування та зняття мін;  </w:t>
      </w:r>
    </w:p>
    <w:p w:rsidR="0022270A" w:rsidRPr="0022270A" w:rsidRDefault="0022270A" w:rsidP="0022270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Народна назва солдата-сапера.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</w:rPr>
        <w:t>19</w:t>
      </w: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. Під час спостереження діючи в ОБОРОНІ спостерігач оглядає місцевість…</w:t>
      </w:r>
    </w:p>
    <w:p w:rsidR="0022270A" w:rsidRPr="0022270A" w:rsidRDefault="0022270A" w:rsidP="0022270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 противника до себе;</w:t>
      </w:r>
    </w:p>
    <w:p w:rsidR="0022270A" w:rsidRPr="0022270A" w:rsidRDefault="0022270A" w:rsidP="0022270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Від себе до противника;</w:t>
      </w:r>
    </w:p>
    <w:p w:rsidR="0022270A" w:rsidRPr="0022270A" w:rsidRDefault="0022270A" w:rsidP="0022270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Вибірково оглядає підозрілі об’єкти.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20. Зазвичай 2-4 відділення складають:</w:t>
      </w:r>
    </w:p>
    <w:p w:rsidR="0022270A" w:rsidRPr="0022270A" w:rsidRDefault="0022270A" w:rsidP="0022270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Роту;</w:t>
      </w:r>
    </w:p>
    <w:p w:rsidR="0022270A" w:rsidRPr="0022270A" w:rsidRDefault="0022270A" w:rsidP="0022270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батальйон;</w:t>
      </w:r>
    </w:p>
    <w:p w:rsidR="0022270A" w:rsidRPr="0022270A" w:rsidRDefault="0022270A" w:rsidP="0022270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взвод.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Знищення живої сили противника на дальності ефективної стрільби є основною      функцією …? </w:t>
      </w:r>
    </w:p>
    <w:p w:rsidR="0022270A" w:rsidRPr="0022270A" w:rsidRDefault="0022270A" w:rsidP="0022270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Стрільця-автоматника;</w:t>
      </w:r>
    </w:p>
    <w:p w:rsidR="0022270A" w:rsidRPr="0022270A" w:rsidRDefault="0022270A" w:rsidP="0022270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Кулеметника;</w:t>
      </w:r>
    </w:p>
    <w:p w:rsidR="0022270A" w:rsidRPr="0022270A" w:rsidRDefault="0022270A" w:rsidP="0022270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Оператора бортового озброєння.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22. Для знищення бронетехніки противника найефективнішим  засобом є:</w:t>
      </w:r>
    </w:p>
    <w:p w:rsidR="0022270A" w:rsidRPr="0022270A" w:rsidRDefault="0022270A" w:rsidP="0022270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Підствольні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 гранатомети ГП 30, БС -1 «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Тішина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2270A" w:rsidRPr="0022270A" w:rsidRDefault="0022270A" w:rsidP="0022270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Протитанкові керовані ракети «Фагот», «Конкурс», «Стугна»;</w:t>
      </w:r>
    </w:p>
    <w:p w:rsidR="0022270A" w:rsidRPr="0022270A" w:rsidRDefault="0022270A" w:rsidP="0022270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Автоматичні станкові гранатомети АГС 17 «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Пламя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», УАГ 40. 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23. Під час риття окопу солдат…:</w:t>
      </w:r>
    </w:p>
    <w:p w:rsidR="0022270A" w:rsidRPr="0022270A" w:rsidRDefault="0022270A" w:rsidP="0022270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lastRenderedPageBreak/>
        <w:t>Одягає зброю у положення «за спину» з патроном у патроннику;</w:t>
      </w:r>
    </w:p>
    <w:p w:rsidR="0022270A" w:rsidRPr="0022270A" w:rsidRDefault="0022270A" w:rsidP="0022270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Кладе зброю збоку на відстані витягнутої руки стволом до противника;</w:t>
      </w:r>
    </w:p>
    <w:p w:rsidR="0022270A" w:rsidRPr="0022270A" w:rsidRDefault="0022270A" w:rsidP="0022270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Тримає зброю у положенні «на ремінь» без патрону у патроннику.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24. Для ураження повітряної цілі противника застосовують…:</w:t>
      </w:r>
    </w:p>
    <w:p w:rsidR="0022270A" w:rsidRPr="0022270A" w:rsidRDefault="0022270A" w:rsidP="0022270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Зосереджений вогонь з випередженням;</w:t>
      </w:r>
    </w:p>
    <w:p w:rsidR="0022270A" w:rsidRPr="0022270A" w:rsidRDefault="0022270A" w:rsidP="0022270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Вогонь з розсіюванням по глибині та по фронту;</w:t>
      </w:r>
    </w:p>
    <w:p w:rsidR="0022270A" w:rsidRPr="0022270A" w:rsidRDefault="0022270A" w:rsidP="0022270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Зосереджений вогонь по 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/>
        </w:rPr>
        <w:t>площинах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25. Який зі способів пересування більш доцільно застосовувати для піднесення боєприпасів на передній край на відкритій місцевості.</w:t>
      </w:r>
    </w:p>
    <w:p w:rsidR="0022270A" w:rsidRPr="0022270A" w:rsidRDefault="0022270A" w:rsidP="0022270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Біг, біг з ходьбою;</w:t>
      </w:r>
    </w:p>
    <w:p w:rsidR="0022270A" w:rsidRPr="0022270A" w:rsidRDefault="0022270A" w:rsidP="0022270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Перебіжками;</w:t>
      </w:r>
    </w:p>
    <w:p w:rsidR="0022270A" w:rsidRPr="0022270A" w:rsidRDefault="0022270A" w:rsidP="0022270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Переповзанням.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Для більшості протипіхотних мін сила натискання для спрацювання 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становить…:</w:t>
      </w:r>
    </w:p>
    <w:p w:rsidR="0022270A" w:rsidRPr="0022270A" w:rsidRDefault="0022270A" w:rsidP="0022270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30-100 кг;</w:t>
      </w:r>
    </w:p>
    <w:p w:rsidR="0022270A" w:rsidRPr="0022270A" w:rsidRDefault="0022270A" w:rsidP="0022270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2-5 кг;</w:t>
      </w:r>
    </w:p>
    <w:p w:rsidR="0022270A" w:rsidRPr="0022270A" w:rsidRDefault="0022270A" w:rsidP="0022270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7-20 кг.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 w:rsidRPr="0022270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Наука про закони ведення війн збройними силами та військовими формуваннями держав і коаліцій держав.</w:t>
      </w:r>
    </w:p>
    <w:p w:rsidR="0022270A" w:rsidRPr="0022270A" w:rsidRDefault="0022270A" w:rsidP="0022270A">
      <w:pPr>
        <w:numPr>
          <w:ilvl w:val="0"/>
          <w:numId w:val="39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Військова тактика;</w:t>
      </w:r>
    </w:p>
    <w:p w:rsidR="0022270A" w:rsidRPr="0022270A" w:rsidRDefault="0022270A" w:rsidP="0022270A">
      <w:pPr>
        <w:numPr>
          <w:ilvl w:val="0"/>
          <w:numId w:val="39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Військова стратегія;</w:t>
      </w:r>
    </w:p>
    <w:p w:rsidR="0022270A" w:rsidRPr="0022270A" w:rsidRDefault="0022270A" w:rsidP="0022270A">
      <w:pPr>
        <w:numPr>
          <w:ilvl w:val="0"/>
          <w:numId w:val="39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Військове мистецтво.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28. Відповідно до основних завдань які вирішуються бій розрізняють:</w:t>
      </w:r>
    </w:p>
    <w:p w:rsidR="0022270A" w:rsidRPr="0022270A" w:rsidRDefault="0022270A" w:rsidP="0022270A">
      <w:pPr>
        <w:numPr>
          <w:ilvl w:val="0"/>
          <w:numId w:val="40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Оборона, наступ, зустрічний бій;</w:t>
      </w:r>
    </w:p>
    <w:p w:rsidR="0022270A" w:rsidRPr="0022270A" w:rsidRDefault="0022270A" w:rsidP="0022270A">
      <w:pPr>
        <w:numPr>
          <w:ilvl w:val="0"/>
          <w:numId w:val="40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Вогнепальний та рукопашний;</w:t>
      </w:r>
    </w:p>
    <w:p w:rsidR="0022270A" w:rsidRPr="0022270A" w:rsidRDefault="0022270A" w:rsidP="0022270A">
      <w:pPr>
        <w:numPr>
          <w:ilvl w:val="0"/>
          <w:numId w:val="40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Повітряний, протиповітряний, наземний, морський, загальновійськовий;</w:t>
      </w:r>
    </w:p>
    <w:p w:rsidR="0022270A" w:rsidRPr="0022270A" w:rsidRDefault="0022270A" w:rsidP="0022270A">
      <w:pPr>
        <w:numPr>
          <w:ilvl w:val="0"/>
          <w:numId w:val="40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Ближній, прихований, дистанційний.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29. Основні положення підготовки та ведення сучасного бою підрозділами передбачені...</w:t>
      </w:r>
    </w:p>
    <w:p w:rsidR="0022270A" w:rsidRPr="0022270A" w:rsidRDefault="0022270A" w:rsidP="0022270A">
      <w:pPr>
        <w:numPr>
          <w:ilvl w:val="0"/>
          <w:numId w:val="4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Статутом бойової служби;</w:t>
      </w:r>
    </w:p>
    <w:p w:rsidR="0022270A" w:rsidRPr="0022270A" w:rsidRDefault="0022270A" w:rsidP="0022270A">
      <w:pPr>
        <w:numPr>
          <w:ilvl w:val="0"/>
          <w:numId w:val="4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Дисциплінарним статутом;</w:t>
      </w:r>
    </w:p>
    <w:p w:rsidR="0022270A" w:rsidRPr="0022270A" w:rsidRDefault="0022270A" w:rsidP="0022270A">
      <w:pPr>
        <w:numPr>
          <w:ilvl w:val="0"/>
          <w:numId w:val="4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Бойовим статутом роду військ;</w:t>
      </w:r>
    </w:p>
    <w:p w:rsidR="0022270A" w:rsidRPr="0022270A" w:rsidRDefault="0022270A" w:rsidP="0022270A">
      <w:pPr>
        <w:numPr>
          <w:ilvl w:val="0"/>
          <w:numId w:val="4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/>
        </w:rPr>
        <w:t>Загальновійськовим статутом.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30. Основними рисами сучасного бою є…;</w:t>
      </w:r>
    </w:p>
    <w:p w:rsidR="0022270A" w:rsidRPr="0022270A" w:rsidRDefault="0022270A" w:rsidP="0022270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висока напруженість і швидкоплинність, наземно-повітряний характер бойових дій, одночасний потужний вогневий вплив на всю глибину побудови військ, застосування різноманітних способів ведення бою;</w:t>
      </w:r>
      <w:r w:rsidRPr="002227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2270A" w:rsidRPr="0022270A" w:rsidRDefault="0022270A" w:rsidP="0022270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Рішучість, напруженість і швидкоплинність, динамічність, наземно-повітряний характер бою, одночасні бойові дії на велику  глибину, швидкий перехід від одних дій до інших.</w:t>
      </w:r>
    </w:p>
    <w:p w:rsidR="0022270A" w:rsidRPr="0022270A" w:rsidRDefault="0022270A" w:rsidP="0022270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застосування різноманітних способів ведення бою, наземно-повітряний характер бою, одночасні бойові дії на велику  глибину.</w:t>
      </w:r>
    </w:p>
    <w:p w:rsidR="0022270A" w:rsidRPr="0022270A" w:rsidRDefault="0022270A" w:rsidP="0022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proofErr w:type="spellStart"/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>Домедична</w:t>
      </w:r>
      <w:proofErr w:type="spellEnd"/>
      <w:r w:rsidRPr="00222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допомога</w:t>
      </w:r>
    </w:p>
    <w:p w:rsidR="0022270A" w:rsidRPr="0022270A" w:rsidRDefault="0022270A" w:rsidP="0022270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70A" w:rsidRPr="0022270A" w:rsidRDefault="0022270A" w:rsidP="0022270A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Послідовність дій при наданні 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домедичної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допомоги у секторі обстрілу (відмітьте правильну послідовність).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А) Особиста безпека; комунікації з командиром, пораненим і в підрозділі; вогнева перевага; безпечний підхід до пораненого; зупинка критичних кровотеч; транспортування із «зони під вогнем».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Б) Особиста безпека; вогнева перевага;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В) </w:t>
      </w: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Вогнева перевага; особиста безпека;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Г) </w:t>
      </w: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Комунікації з командиром, пораненим і в підрозділі; особиста безпека; безпечний підхід до пораненого; зупинка критичних кровотеч; вогнева перевага; транспортування із «зони під вогнем».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2270A" w:rsidRPr="0022270A" w:rsidRDefault="0022270A" w:rsidP="0022270A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Алгоритм з надання </w:t>
      </w:r>
      <w:proofErr w:type="spellStart"/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домедичної</w:t>
      </w:r>
      <w:proofErr w:type="spellEnd"/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допомоги у секторі укриття (відмітьте правильну послідовність).</w:t>
      </w:r>
    </w:p>
    <w:p w:rsidR="0022270A" w:rsidRPr="0022270A" w:rsidRDefault="0022270A" w:rsidP="0022270A">
      <w:pPr>
        <w:tabs>
          <w:tab w:val="left" w:pos="1134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кровотеч, дихальні шляхи, дихання, циркуляція.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Б) дихальні шляхи, дихання, циркуляція, зупинка критичних кровотеч.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В) дихання, циркуляція, зупинка критичних кровотеч, дихальні шляхи.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циркуляція, зупинка критичних кровотеч, дихальні шляхи, дихання.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270A" w:rsidRPr="0022270A" w:rsidRDefault="0022270A" w:rsidP="0022270A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під вогнем» (відмітьте правильні варіанти відповіді).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Г) А, Б, В</w:t>
      </w:r>
    </w:p>
    <w:p w:rsidR="0022270A" w:rsidRPr="0022270A" w:rsidRDefault="0022270A" w:rsidP="0022270A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укриття» (відмітьте правильні варіанти відповіді).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В) ефективність дихання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 крові та дихання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270A" w:rsidRPr="0022270A" w:rsidRDefault="0022270A" w:rsidP="0022270A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який максимальний час накладається джгут </w:t>
      </w:r>
      <w:proofErr w:type="spellStart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Есмарха</w:t>
      </w:r>
      <w:proofErr w:type="spellEnd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? (відмітьте правильні варіанти відповіді).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 1год.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В) 2 год.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:rsidR="0022270A" w:rsidRPr="0022270A" w:rsidRDefault="0022270A" w:rsidP="0022270A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який максимальний час накладається турнікет типу </w:t>
      </w:r>
      <w:r w:rsidRPr="0022270A">
        <w:rPr>
          <w:rFonts w:ascii="Times New Roman" w:hAnsi="Times New Roman" w:cs="Times New Roman"/>
          <w:bCs/>
          <w:sz w:val="28"/>
          <w:szCs w:val="28"/>
          <w:lang w:val="en-US"/>
        </w:rPr>
        <w:t>CAT</w:t>
      </w: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, «Січ», «Спас»? (відмітьте правильні варіанти відповіді).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  <w:r w:rsidRPr="002227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2 год.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В) 1 год.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270A" w:rsidRPr="0022270A" w:rsidRDefault="0022270A" w:rsidP="0022270A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Індивідуальні медичні засоби захисту (відмітьте правильні варіанти відповіді).</w:t>
      </w:r>
    </w:p>
    <w:p w:rsidR="0022270A" w:rsidRPr="0022270A" w:rsidRDefault="0022270A" w:rsidP="00222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А) аптечка  індивідуальна</w:t>
      </w:r>
    </w:p>
    <w:p w:rsidR="0022270A" w:rsidRPr="0022270A" w:rsidRDefault="0022270A" w:rsidP="00222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Б) індивідуальний протихімічний пакет (ІПП)</w:t>
      </w:r>
    </w:p>
    <w:p w:rsidR="0022270A" w:rsidRPr="0022270A" w:rsidRDefault="0022270A" w:rsidP="00222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В) пакет перев’язувальний індивідуальний(ППІ)</w:t>
      </w:r>
    </w:p>
    <w:p w:rsidR="0022270A" w:rsidRPr="0022270A" w:rsidRDefault="0022270A" w:rsidP="00222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22270A">
        <w:rPr>
          <w:rFonts w:ascii="Times New Roman" w:hAnsi="Times New Roman" w:cs="Times New Roman"/>
          <w:sz w:val="28"/>
          <w:szCs w:val="28"/>
          <w:lang w:val="uk-UA" w:eastAsia="uk-UA"/>
        </w:rPr>
        <w:t>Г) загальновійськовий захисний комплект (ЗЗК)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:rsidR="0022270A" w:rsidRPr="0022270A" w:rsidRDefault="0022270A" w:rsidP="0022270A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Види кровотеч (відмітьте правильні варіанти відповіді).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 артеріальна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Б) венозна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В) капілярна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Г) паренхіматозна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270A" w:rsidRPr="0022270A" w:rsidRDefault="0022270A" w:rsidP="0022270A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Етапи надання </w:t>
      </w:r>
      <w:proofErr w:type="spellStart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домедичної</w:t>
      </w:r>
      <w:proofErr w:type="spellEnd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допомоги в умовах бойових дій (відмітьте правильні варіанти відповіді).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 допомога у зоні «під вогнем»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</w:t>
      </w:r>
      <w:proofErr w:type="spellStart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домедична</w:t>
      </w:r>
      <w:proofErr w:type="spellEnd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допомога на полі бою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В) «тактична евакуація»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Г) вогнева допомога</w:t>
      </w:r>
    </w:p>
    <w:p w:rsidR="0022270A" w:rsidRPr="0022270A" w:rsidRDefault="0022270A" w:rsidP="0022270A">
      <w:pPr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270A" w:rsidRPr="0022270A" w:rsidRDefault="0022270A" w:rsidP="0022270A">
      <w:pPr>
        <w:numPr>
          <w:ilvl w:val="0"/>
          <w:numId w:val="43"/>
        </w:numPr>
        <w:tabs>
          <w:tab w:val="left" w:pos="993"/>
        </w:tabs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Ознаки критичної кровотечі (відмітьте правильні варіанти відповіді).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 пульсуючий або фонтануючий крововилив із рани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пляма крові, що </w:t>
      </w:r>
      <w:proofErr w:type="spellStart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динамічно</w:t>
      </w:r>
      <w:proofErr w:type="spellEnd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розтікається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В) калюжа крові під тілом пораненого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Г) травматична ампутація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Д) густа кров</w:t>
      </w:r>
    </w:p>
    <w:p w:rsidR="0022270A" w:rsidRPr="0022270A" w:rsidRDefault="0022270A" w:rsidP="0022270A">
      <w:pPr>
        <w:numPr>
          <w:ilvl w:val="0"/>
          <w:numId w:val="43"/>
        </w:numPr>
        <w:tabs>
          <w:tab w:val="left" w:pos="993"/>
        </w:tabs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Способи зупинки критичних кровотеч на шиї (відмітьте правильні варіанти відповіді).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 прямий тиск на рану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Б) компресійна (</w:t>
      </w:r>
      <w:proofErr w:type="spellStart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тиснуча</w:t>
      </w:r>
      <w:proofErr w:type="spellEnd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proofErr w:type="spellStart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пов</w:t>
      </w:r>
      <w:proofErr w:type="spellEnd"/>
      <w:r w:rsidRPr="0022270A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язка</w:t>
      </w:r>
      <w:proofErr w:type="spellEnd"/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В) накладання джгута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Г) тампонада основи шиї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270A" w:rsidRPr="0022270A" w:rsidRDefault="0022270A" w:rsidP="0022270A">
      <w:pPr>
        <w:numPr>
          <w:ilvl w:val="0"/>
          <w:numId w:val="43"/>
        </w:numPr>
        <w:tabs>
          <w:tab w:val="left" w:pos="993"/>
        </w:tabs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Протипоказання до заміни накладеного кровоспинного турнікету </w:t>
      </w:r>
      <w:proofErr w:type="spellStart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гемостатичним</w:t>
      </w:r>
      <w:proofErr w:type="spellEnd"/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засобом та тиснутою пов’язкою (відмітьте правильні варіанти відповіді).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А) ампутація кінцівки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Б) критична втрата крові, поранений без свідомості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70A">
        <w:rPr>
          <w:rFonts w:ascii="Times New Roman" w:hAnsi="Times New Roman" w:cs="Times New Roman"/>
          <w:bCs/>
          <w:sz w:val="28"/>
          <w:szCs w:val="28"/>
          <w:lang w:val="uk-UA"/>
        </w:rPr>
        <w:t>В) немає протипоказань</w:t>
      </w:r>
    </w:p>
    <w:p w:rsidR="0022270A" w:rsidRPr="0022270A" w:rsidRDefault="0022270A" w:rsidP="0022270A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7E70" w:rsidRDefault="0022270A" w:rsidP="006B67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E7E70" w:rsidRPr="0091226A">
        <w:rPr>
          <w:rFonts w:ascii="Times New Roman" w:hAnsi="Times New Roman" w:cs="Times New Roman"/>
          <w:sz w:val="28"/>
          <w:szCs w:val="28"/>
          <w:lang w:val="uk-UA"/>
        </w:rPr>
        <w:t>Тестові завдання можна розсилати учням у попередньо створені інтернет-групи у форматі Документ Microsoft Word (.</w:t>
      </w:r>
      <w:proofErr w:type="spellStart"/>
      <w:r w:rsidR="005E7E70" w:rsidRPr="0091226A">
        <w:rPr>
          <w:rFonts w:ascii="Times New Roman" w:hAnsi="Times New Roman" w:cs="Times New Roman"/>
          <w:sz w:val="28"/>
          <w:szCs w:val="28"/>
          <w:lang w:val="uk-UA"/>
        </w:rPr>
        <w:t>docx</w:t>
      </w:r>
      <w:proofErr w:type="spellEnd"/>
      <w:r w:rsidR="005E7E70" w:rsidRPr="0091226A">
        <w:rPr>
          <w:rFonts w:ascii="Times New Roman" w:hAnsi="Times New Roman" w:cs="Times New Roman"/>
          <w:sz w:val="28"/>
          <w:szCs w:val="28"/>
          <w:lang w:val="uk-UA"/>
        </w:rPr>
        <w:t>), а опрацьовані тестові завдання і відповіді учні можуть відсилати вчителю на його електронну адресу або використовувати інші платформи.</w:t>
      </w:r>
    </w:p>
    <w:p w:rsidR="005E7E70" w:rsidRDefault="003A5F12" w:rsidP="003A5F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>Пропонуємо</w:t>
      </w:r>
      <w:r w:rsidR="00B93346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bookmarkStart w:id="0" w:name="_GoBack"/>
      <w:bookmarkEnd w:id="0"/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посилань, які дозволять вам якісно підготуватися до дистанційної роботи:</w:t>
      </w:r>
    </w:p>
    <w:p w:rsidR="005E7E7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https://naurok.com.ua/biblioteka/zahist-vitchizni/klas-11</w:t>
        </w:r>
      </w:hyperlink>
    </w:p>
    <w:p w:rsidR="005E7E7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https://vseosvita.ua/library?s=&amp;type=&amp;class=2048&amp;cat=52&amp;page=1&amp;per-page=50</w:t>
        </w:r>
      </w:hyperlink>
    </w:p>
    <w:p w:rsidR="005E7E70" w:rsidRDefault="00070470" w:rsidP="0007047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Дії солдата в обороні </w:t>
      </w:r>
      <w:hyperlink r:id="rId13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https://www.youtube.com/watch?v=SQNXLgFfXmc</w:t>
        </w:r>
      </w:hyperlink>
    </w:p>
    <w:p w:rsidR="005E7E70" w:rsidRDefault="00070470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Вибір вогневої позиції, її інж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енерне обладнання та маскування </w:t>
      </w:r>
      <w:hyperlink r:id="rId14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https://www.slideshare.net/ssuser491ed5/321-78964475</w:t>
        </w:r>
      </w:hyperlink>
    </w:p>
    <w:p w:rsidR="005E7E70" w:rsidRPr="00E30C10" w:rsidRDefault="00070470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Ведення спостереження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https://vseosvita.ua/library/vibir-misca-dla-vedenna-sposterezenna-prezentacia-po-predmetu-zahist-vitcizni-dla-provedenna-lekcij-141241.html</w:t>
        </w:r>
      </w:hyperlink>
    </w:p>
    <w:p w:rsidR="005E7E70" w:rsidRPr="00E30C1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https://www.slideshare.net/katruchi/2-57958808</w:t>
        </w:r>
      </w:hyperlink>
    </w:p>
    <w:p w:rsidR="005E7E70" w:rsidRPr="00E30C10" w:rsidRDefault="006236A2" w:rsidP="006236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Дії з початком вогневої підготовки,  відбиття атаки танків і піхоти</w:t>
      </w:r>
    </w:p>
    <w:p w:rsidR="005E7E70" w:rsidRPr="00E30C1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https://refdb.ru/look/2201061.html</w:t>
        </w:r>
      </w:hyperlink>
    </w:p>
    <w:p w:rsidR="005E7E70" w:rsidRPr="00E30C1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https://www.youtube.com/watch?time_continue=23&amp;v=-bkb3bpGE3o&amp;feature=emb_title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Способи боротьби з авіацією противника</w:t>
      </w:r>
      <w:hyperlink r:id="rId19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https://www.youtube.com/watch?time_continue=12&amp;v=LXswGLen28A&amp;feature=emb_title</w:t>
        </w:r>
      </w:hyperlink>
    </w:p>
    <w:p w:rsidR="005E7E70" w:rsidRPr="00E30C10" w:rsidRDefault="006236A2" w:rsidP="006236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Дії під час застосування зброї масового у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>раження</w:t>
      </w:r>
    </w:p>
    <w:p w:rsidR="005E7E70" w:rsidRPr="00E30C1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https://vseosvita.ua/library/konspekt-dla-provedenna-zanatta-z-predmetu-zv-z-rozdilu-takticna-pidgotovka-tema-vidi-bojovogo-zabezpecenna-ta-jogo-zadaci-142222.html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Дії солдата у наступі. Висування на рубіж атаки, атака з подоланням мінно - вибухов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их та інших інженерних перешкод  </w:t>
      </w:r>
      <w:hyperlink r:id="rId21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https://vseosvita.ua/library/npz-dii-soldata-u-nastupi-u-skladi-mehanizovanogo-viddilenna-128688.html</w:t>
        </w:r>
      </w:hyperlink>
    </w:p>
    <w:p w:rsidR="005E7E70" w:rsidRPr="00E30C1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6236A2" w:rsidRPr="002864A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https://www.youtube.com/watch?v=jqHw6mhtp4c</w:t>
        </w:r>
      </w:hyperlink>
      <w:r w:rsidR="006236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https://ppt-online.org/41797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Подолання ділянки місцев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ості з радіоактивним зараженням </w:t>
      </w:r>
      <w:hyperlink r:id="rId24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https://present5.com/ministerstvo-oboroni-ukra%D1%97ni-vijskova-akademiya-kafedra-zagalnovijskovo%D1%97-pidgotovki/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Поняття про дії розвідувального дозору. Дії дозорних під час огляду місцевості та місцевих предметів, загор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оджень, мостів, різних перешкод </w:t>
      </w:r>
      <w:hyperlink r:id="rId25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https://studfile.net/preview/5166471/page:31/</w:t>
        </w:r>
      </w:hyperlink>
    </w:p>
    <w:p w:rsidR="005E7E70" w:rsidRPr="00E30C1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https://docs.google.com/presentation/d/1eJE6eXQc--KqJVUBq7ZGU7QVBB2w3IauLoxq4-TgGYM/</w:t>
        </w:r>
        <w:proofErr w:type="spellStart"/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htmlpresent</w:t>
        </w:r>
        <w:proofErr w:type="spellEnd"/>
      </w:hyperlink>
    </w:p>
    <w:p w:rsidR="005E7E7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https://www.youtube.com/watch?v=euccFGwzZK0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Дії в засідці </w:t>
      </w:r>
      <w:hyperlink r:id="rId28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https://suveren.com.ua/viyckova-sprava/statti-vt/taktika1/176-zasidka-poryadok-organizatsiji-ta-provedennya-zasidok</w:t>
        </w:r>
      </w:hyperlink>
    </w:p>
    <w:p w:rsidR="005E7E70" w:rsidRPr="00E30C1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https://www.youtube.com/watch?time_continue=14&amp;v=--dcp3eL6t0&amp;feature=</w:t>
        </w:r>
        <w:proofErr w:type="spellStart"/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emb_title</w:t>
        </w:r>
        <w:proofErr w:type="spellEnd"/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Бойові порядки 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та їх використання під час руху </w:t>
      </w:r>
      <w:hyperlink r:id="rId30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https://naurok.com.ua/plan-konspekt-tema-3-di-soldata-u-skladi-boyovih-grup-124898.html</w:t>
        </w:r>
      </w:hyperlink>
    </w:p>
    <w:p w:rsidR="005E7E70" w:rsidRPr="00E30C1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https://www.youtube.com/watch?time_continue=8&amp;v=MOlWSSs5FIE&amp;feature=emb_title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Ознайомлення з озброєнням та бойовою технікою військової частини (підрозділом), їх призначення, тактико-технічна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характеристика. Демонстрація озброєння та бойової техніки в дії.</w:t>
      </w:r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Усе озброєння Збройних Сил України </w:t>
      </w:r>
      <w:hyperlink r:id="rId32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https://www.youtube.com/watch?v=jKi1U-xDzc0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Удоско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налення знань з будови автомата </w:t>
      </w:r>
      <w:hyperlink r:id="rId33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https://naurok.com.ua/prezentaciya-na-temu-vedennya-vognyu-z-miscya-po-neruhomih-cilyah-i-cilyah-scho-z-yavlyayutsya-37361.html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Основні заходи безпеки при проведенні стрільб в ти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рі та на військовому стрільбищі </w:t>
      </w:r>
      <w:hyperlink r:id="rId34" w:anchor="20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https://studfile.net/preview/5725601/page:9/#20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Вогнева підготовка </w:t>
      </w:r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Організація і порядок проведення стрільби з автомата. Влучність стрільби. Вибір цілі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, прицілу та точки прицілювання </w:t>
      </w:r>
      <w:hyperlink r:id="rId35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https://ppt-online.org/265749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Положення автоматника під час стрільби з місця і в русі в пішому порядку. Вибі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р і зайняття місця для стрільби </w:t>
      </w:r>
      <w:hyperlink r:id="rId36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https://naurok.com.ua/prezentaciya-na-temu-strilecka-zbroya-ta-povodzhennya-z-neyu-36864.html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Прийоми стрільби з автомата під час приготування до стрільби, п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і припинення стрільби </w:t>
      </w:r>
      <w:hyperlink r:id="rId37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https://history.vn.ua/pidruchniki/garasimiv-national-defense-bases-medical-knowledge-boys-10-class-2018/16.php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Алгоритм з надання </w:t>
      </w:r>
      <w:proofErr w:type="spellStart"/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домедич</w:t>
      </w:r>
      <w:r w:rsidR="005E7E70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5E7E70">
        <w:rPr>
          <w:rFonts w:ascii="Times New Roman" w:hAnsi="Times New Roman" w:cs="Times New Roman"/>
          <w:sz w:val="28"/>
          <w:szCs w:val="28"/>
          <w:lang w:val="uk-UA"/>
        </w:rPr>
        <w:t xml:space="preserve"> допомоги у секторі обстрілу.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долікарської допомоги на полі бою </w:t>
      </w:r>
      <w:hyperlink r:id="rId38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https://m.youtube.com/watch?v=-CYnWsynJs0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Переведення пораненого в положення на боці (животі). Зупинка кровотечі з ран шиї, тулуба, кінцівок. Зупинка кровотечі з ран верхньої та нижньої кінцівок.</w:t>
      </w:r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1. "Червона зона" </w:t>
      </w:r>
      <w:hyperlink r:id="rId39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https://m.youtube.com/watch?v=U0X8CZHellk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за допомогою спеціальних джгутів.</w:t>
      </w:r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Кровоспинний турнікет </w:t>
      </w:r>
      <w:hyperlink r:id="rId40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https://m.youtube.com/watch?v=_HN1BpmU0Vo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Кровоспинний джгут Есмарха</w:t>
      </w:r>
      <w:hyperlink r:id="rId41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https://m.youtube.com/watch?v=QqaUT-pjP-Q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Техніка накладання турнікету </w:t>
      </w:r>
      <w:hyperlink r:id="rId42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https://m.youtube.com/watch?v=2reT2Pfve7Y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аптечка IFAK NATO </w:t>
      </w:r>
      <w:hyperlink r:id="rId43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https://m.youtube.com/watch?v=WwKbtZRK38c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Алгоритм з надання </w:t>
      </w:r>
      <w:proofErr w:type="spellStart"/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 допомоги у секторі укриття. Первинний огляд пораненого, визначення ознак життя. Переведення в стабільне положення.</w:t>
      </w:r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2. “Жовта зона” </w:t>
      </w:r>
      <w:hyperlink r:id="rId44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https://m.youtube.com/watch?v=dIhsPMRRI_w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3. “Евакуація” </w:t>
      </w:r>
      <w:hyperlink r:id="rId45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https://m.youtube.com/watch?v=tNFyx8vv1v4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Тактична медицина</w:t>
      </w:r>
    </w:p>
    <w:p w:rsidR="005E7E70" w:rsidRPr="00E30C10" w:rsidRDefault="00B93346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6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https://www.facebook.com/922751294454982/posts/2996542797075811/?app=fbl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Накладання пов’язки на грудну клітку, голову, живіт.</w:t>
      </w:r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Компресійний </w:t>
      </w:r>
      <w:proofErr w:type="spellStart"/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ізраільський</w:t>
      </w:r>
      <w:proofErr w:type="spellEnd"/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 бандаж </w:t>
      </w:r>
      <w:hyperlink r:id="rId47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https://m.youtube.com/watch?v=3bYPuIv1vMc</w:t>
        </w:r>
      </w:hyperlink>
    </w:p>
    <w:p w:rsidR="005E7E70" w:rsidRPr="00E30C10" w:rsidRDefault="006236A2" w:rsidP="006236A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Накладання джгута на кінцівки.</w:t>
      </w:r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Техніка накладання турнікету </w:t>
      </w:r>
      <w:hyperlink r:id="rId48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https://m.youtube.com/watch?v=2reT2Pfve7Y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Зупинка кровотечі з рани тулуба за допомогою </w:t>
      </w:r>
      <w:proofErr w:type="spellStart"/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гемостатичних</w:t>
      </w:r>
      <w:proofErr w:type="spellEnd"/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 засобів.</w:t>
      </w:r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Тампонада рани </w:t>
      </w:r>
      <w:hyperlink r:id="rId49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https://m.youtube.com/watch?v=4i4_kFSZ8f4</w:t>
        </w:r>
      </w:hyperlink>
    </w:p>
    <w:p w:rsidR="005E7E70" w:rsidRPr="00E30C10" w:rsidRDefault="006236A2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 рани кінцівки за допомогою спеціальних перев’язувальних пакетів.</w:t>
      </w:r>
    </w:p>
    <w:p w:rsidR="005E7E70" w:rsidRPr="00E30C10" w:rsidRDefault="006236A2" w:rsidP="005E7E70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Кровоспинний бандаж АВ-</w:t>
      </w:r>
      <w:proofErr w:type="spellStart"/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>фарм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0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https://m.youtube.com/watch?v=7mDaTjqBCjg</w:t>
        </w:r>
      </w:hyperlink>
    </w:p>
    <w:p w:rsidR="005E7E70" w:rsidRDefault="006236A2" w:rsidP="006236A2">
      <w:pPr>
        <w:tabs>
          <w:tab w:val="left" w:pos="709"/>
        </w:tabs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7E70"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перев'язувальний пакет ІПП </w:t>
      </w:r>
      <w:hyperlink r:id="rId51" w:history="1">
        <w:r w:rsidR="005E7E70" w:rsidRPr="005859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https://m.youtube.com/watch?v=mQZgjQru0f4</w:t>
        </w:r>
      </w:hyperlink>
    </w:p>
    <w:p w:rsidR="005E7E70" w:rsidRDefault="005E7E70" w:rsidP="005E7E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E70" w:rsidRDefault="0022270A" w:rsidP="0022270A">
      <w:pPr>
        <w:tabs>
          <w:tab w:val="left" w:pos="709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Наголошуємо, що</w:t>
      </w:r>
      <w:r w:rsidRPr="00222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для підготовки тестів під час організації  </w:t>
      </w:r>
      <w:r w:rsidRPr="006B6737">
        <w:rPr>
          <w:rFonts w:ascii="Times New Roman" w:hAnsi="Times New Roman" w:cs="Times New Roman"/>
          <w:sz w:val="28"/>
          <w:szCs w:val="28"/>
          <w:lang w:val="uk-UA"/>
        </w:rPr>
        <w:t>онлайн-тестування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можете знайти також на сайті відділу освіти Гадяцької РДА </w:t>
      </w:r>
      <w:r w:rsidRPr="0022270A">
        <w:rPr>
          <w:lang w:val="uk-UA"/>
        </w:rPr>
        <w:t xml:space="preserve"> </w:t>
      </w:r>
      <w:hyperlink r:id="rId52" w:history="1">
        <w:r w:rsidRPr="00D938C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http://fz-09.at.ua/index/fizichna_kultura/0-508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сайті Гадяцького НМЦ</w:t>
      </w:r>
      <w:r w:rsidR="005F2287" w:rsidRPr="005F2287">
        <w:rPr>
          <w:lang w:val="uk-UA"/>
        </w:rPr>
        <w:t xml:space="preserve"> </w:t>
      </w:r>
      <w:hyperlink r:id="rId53" w:history="1">
        <w:r w:rsidR="005F2287" w:rsidRPr="00D938C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http://hadyachnmc.at.ua/index/zakhist_vitchizni/0-1018</w:t>
        </w:r>
      </w:hyperlink>
      <w:r w:rsidR="005F2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E70" w:rsidRPr="00012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7E70" w:rsidRPr="004335B8" w:rsidRDefault="005E7E70" w:rsidP="005E7E70">
      <w:pPr>
        <w:tabs>
          <w:tab w:val="left" w:pos="426"/>
          <w:tab w:val="left" w:pos="709"/>
          <w:tab w:val="left" w:pos="851"/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E7E70" w:rsidRDefault="005E7E70" w:rsidP="005E7E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E70" w:rsidRPr="0003242F" w:rsidRDefault="005E7E70" w:rsidP="005E7E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Т.О.Сидоренко</w:t>
      </w:r>
      <w:proofErr w:type="spellEnd"/>
    </w:p>
    <w:p w:rsidR="005E7E70" w:rsidRDefault="005E7E70" w:rsidP="005E7E70"/>
    <w:p w:rsidR="005E7E70" w:rsidRDefault="005E7E70" w:rsidP="005E7E70"/>
    <w:p w:rsidR="000E5809" w:rsidRDefault="000E5809"/>
    <w:sectPr w:rsidR="000E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3BA"/>
    <w:multiLevelType w:val="hybridMultilevel"/>
    <w:tmpl w:val="A8CE6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F6C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120"/>
    <w:multiLevelType w:val="hybridMultilevel"/>
    <w:tmpl w:val="8746E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6E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32E1"/>
    <w:multiLevelType w:val="hybridMultilevel"/>
    <w:tmpl w:val="E1D0A740"/>
    <w:lvl w:ilvl="0" w:tplc="2744AA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6A11"/>
    <w:multiLevelType w:val="hybridMultilevel"/>
    <w:tmpl w:val="CE9AA0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3E6"/>
    <w:multiLevelType w:val="hybridMultilevel"/>
    <w:tmpl w:val="E4E241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2D93"/>
    <w:multiLevelType w:val="hybridMultilevel"/>
    <w:tmpl w:val="2F925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04A6"/>
    <w:multiLevelType w:val="hybridMultilevel"/>
    <w:tmpl w:val="271013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14F"/>
    <w:multiLevelType w:val="hybridMultilevel"/>
    <w:tmpl w:val="C69CF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54C52"/>
    <w:multiLevelType w:val="hybridMultilevel"/>
    <w:tmpl w:val="4B1E2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663D"/>
    <w:multiLevelType w:val="hybridMultilevel"/>
    <w:tmpl w:val="102CE2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519"/>
    <w:multiLevelType w:val="hybridMultilevel"/>
    <w:tmpl w:val="BE98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066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F33D0"/>
    <w:multiLevelType w:val="hybridMultilevel"/>
    <w:tmpl w:val="FD927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288"/>
    <w:multiLevelType w:val="hybridMultilevel"/>
    <w:tmpl w:val="EC3A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77945"/>
    <w:multiLevelType w:val="hybridMultilevel"/>
    <w:tmpl w:val="23C0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F09BE"/>
    <w:multiLevelType w:val="hybridMultilevel"/>
    <w:tmpl w:val="BDE471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20580"/>
    <w:multiLevelType w:val="hybridMultilevel"/>
    <w:tmpl w:val="40206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38D7"/>
    <w:multiLevelType w:val="hybridMultilevel"/>
    <w:tmpl w:val="A268EE2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3068E6"/>
    <w:multiLevelType w:val="hybridMultilevel"/>
    <w:tmpl w:val="19BE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B438D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6027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24171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0369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C0BE4"/>
    <w:multiLevelType w:val="hybridMultilevel"/>
    <w:tmpl w:val="B7943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C5970"/>
    <w:multiLevelType w:val="hybridMultilevel"/>
    <w:tmpl w:val="013E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3E8F"/>
    <w:multiLevelType w:val="hybridMultilevel"/>
    <w:tmpl w:val="689C9D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B33A3"/>
    <w:multiLevelType w:val="hybridMultilevel"/>
    <w:tmpl w:val="67163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57BE2"/>
    <w:multiLevelType w:val="hybridMultilevel"/>
    <w:tmpl w:val="E1A89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64F47"/>
    <w:multiLevelType w:val="hybridMultilevel"/>
    <w:tmpl w:val="33AE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87D95"/>
    <w:multiLevelType w:val="hybridMultilevel"/>
    <w:tmpl w:val="2B025F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64D28"/>
    <w:multiLevelType w:val="hybridMultilevel"/>
    <w:tmpl w:val="62027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54FDD"/>
    <w:multiLevelType w:val="hybridMultilevel"/>
    <w:tmpl w:val="3560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853B6"/>
    <w:multiLevelType w:val="hybridMultilevel"/>
    <w:tmpl w:val="51EE6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34566"/>
    <w:multiLevelType w:val="hybridMultilevel"/>
    <w:tmpl w:val="E67A57AE"/>
    <w:lvl w:ilvl="0" w:tplc="9828CECC">
      <w:numFmt w:val="bullet"/>
      <w:lvlText w:val="-"/>
      <w:lvlJc w:val="left"/>
      <w:pPr>
        <w:ind w:left="10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6" w15:restartNumberingAfterBreak="0">
    <w:nsid w:val="72CD6969"/>
    <w:multiLevelType w:val="hybridMultilevel"/>
    <w:tmpl w:val="4112D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085D"/>
    <w:multiLevelType w:val="hybridMultilevel"/>
    <w:tmpl w:val="01E61C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076F1"/>
    <w:multiLevelType w:val="hybridMultilevel"/>
    <w:tmpl w:val="8D5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26D10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24A37"/>
    <w:multiLevelType w:val="hybridMultilevel"/>
    <w:tmpl w:val="CA9C4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303B6"/>
    <w:multiLevelType w:val="hybridMultilevel"/>
    <w:tmpl w:val="2F9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E1CC4"/>
    <w:multiLevelType w:val="hybridMultilevel"/>
    <w:tmpl w:val="8B0E3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0"/>
  </w:num>
  <w:num w:numId="4">
    <w:abstractNumId w:val="7"/>
  </w:num>
  <w:num w:numId="5">
    <w:abstractNumId w:val="40"/>
  </w:num>
  <w:num w:numId="6">
    <w:abstractNumId w:val="41"/>
  </w:num>
  <w:num w:numId="7">
    <w:abstractNumId w:val="33"/>
  </w:num>
  <w:num w:numId="8">
    <w:abstractNumId w:val="25"/>
  </w:num>
  <w:num w:numId="9">
    <w:abstractNumId w:val="30"/>
  </w:num>
  <w:num w:numId="10">
    <w:abstractNumId w:val="16"/>
  </w:num>
  <w:num w:numId="11">
    <w:abstractNumId w:val="15"/>
  </w:num>
  <w:num w:numId="12">
    <w:abstractNumId w:val="3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70"/>
    <w:rsid w:val="00070470"/>
    <w:rsid w:val="000E5809"/>
    <w:rsid w:val="0022270A"/>
    <w:rsid w:val="003A5F12"/>
    <w:rsid w:val="005021A8"/>
    <w:rsid w:val="005E7E70"/>
    <w:rsid w:val="005F2287"/>
    <w:rsid w:val="006236A2"/>
    <w:rsid w:val="006B6737"/>
    <w:rsid w:val="00B93346"/>
    <w:rsid w:val="00D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B48B"/>
  <w15:chartTrackingRefBased/>
  <w15:docId w15:val="{A97F76F0-DED3-43C9-970C-5138B0EB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E70"/>
    <w:rPr>
      <w:color w:val="0000FF"/>
      <w:u w:val="single"/>
    </w:rPr>
  </w:style>
  <w:style w:type="table" w:styleId="a5">
    <w:name w:val="Table Grid"/>
    <w:basedOn w:val="a1"/>
    <w:uiPriority w:val="59"/>
    <w:rsid w:val="0022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QNXLgFfXmc" TargetMode="External"/><Relationship Id="rId18" Type="http://schemas.openxmlformats.org/officeDocument/2006/relationships/hyperlink" Target="https://www.youtube.com/watch?time_continue=23&amp;v=-bkb3bpGE3o&amp;feature=emb_title" TargetMode="External"/><Relationship Id="rId26" Type="http://schemas.openxmlformats.org/officeDocument/2006/relationships/hyperlink" Target="https://docs.google.com/presentation/d/1eJE6eXQc--KqJVUBq7ZGU7QVBB2w3IauLoxq4-TgGYM/htmlpresent" TargetMode="External"/><Relationship Id="rId39" Type="http://schemas.openxmlformats.org/officeDocument/2006/relationships/hyperlink" Target="https://m.youtube.com/watch?v=U0X8CZHellk" TargetMode="External"/><Relationship Id="rId21" Type="http://schemas.openxmlformats.org/officeDocument/2006/relationships/hyperlink" Target="https://vseosvita.ua/library/npz-dii-soldata-u-nastupi-u-skladi-mehanizovanogo-viddilenna-128688.html" TargetMode="External"/><Relationship Id="rId34" Type="http://schemas.openxmlformats.org/officeDocument/2006/relationships/hyperlink" Target="https://studfile.net/preview/5725601/page:9/" TargetMode="External"/><Relationship Id="rId42" Type="http://schemas.openxmlformats.org/officeDocument/2006/relationships/hyperlink" Target="https://m.youtube.com/watch?v=2reT2Pfve7Y" TargetMode="External"/><Relationship Id="rId47" Type="http://schemas.openxmlformats.org/officeDocument/2006/relationships/hyperlink" Target="https://m.youtube.com/watch?v=3bYPuIv1vMc" TargetMode="External"/><Relationship Id="rId50" Type="http://schemas.openxmlformats.org/officeDocument/2006/relationships/hyperlink" Target="https://m.youtube.com/watch?v=7mDaTjqBCj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vseosvita.ua/library?s=&amp;type=&amp;class=2048&amp;cat=52&amp;page=1&amp;per-page=50" TargetMode="External"/><Relationship Id="rId17" Type="http://schemas.openxmlformats.org/officeDocument/2006/relationships/hyperlink" Target="https://refdb.ru/look/2201061.html" TargetMode="External"/><Relationship Id="rId25" Type="http://schemas.openxmlformats.org/officeDocument/2006/relationships/hyperlink" Target="https://studfile.net/preview/5166471/page:31/" TargetMode="External"/><Relationship Id="rId33" Type="http://schemas.openxmlformats.org/officeDocument/2006/relationships/hyperlink" Target="https://naurok.com.ua/prezentaciya-na-temu-vedennya-vognyu-z-miscya-po-neruhomih-cilyah-i-cilyah-scho-z-yavlyayutsya-37361.html" TargetMode="External"/><Relationship Id="rId38" Type="http://schemas.openxmlformats.org/officeDocument/2006/relationships/hyperlink" Target="https://m.youtube.com/watch?v=-CYnWsynJs0" TargetMode="External"/><Relationship Id="rId46" Type="http://schemas.openxmlformats.org/officeDocument/2006/relationships/hyperlink" Target="https://www.facebook.com/922751294454982/posts/2996542797075811/?app=fb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ideshare.net/katruchi/2-57958808" TargetMode="External"/><Relationship Id="rId20" Type="http://schemas.openxmlformats.org/officeDocument/2006/relationships/hyperlink" Target="https://vseosvita.ua/library/konspekt-dla-provedenna-zanatta-z-predmetu-zv-z-rozdilu-takticna-pidgotovka-tema-vidi-bojovogo-zabezpecenna-ta-jogo-zadaci-142222.html" TargetMode="External"/><Relationship Id="rId29" Type="http://schemas.openxmlformats.org/officeDocument/2006/relationships/hyperlink" Target="https://www.youtube.com/watch?time_continue=14&amp;v=--dcp3eL6t0&amp;feature=emb_title" TargetMode="External"/><Relationship Id="rId41" Type="http://schemas.openxmlformats.org/officeDocument/2006/relationships/hyperlink" Target="https://m.youtube.com/watch?v=QqaUT-pjP-Q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dyachnmc@ukr.net" TargetMode="External"/><Relationship Id="rId11" Type="http://schemas.openxmlformats.org/officeDocument/2006/relationships/hyperlink" Target="https://naurok.com.ua/biblioteka/zahist-vitchizni/klas-11" TargetMode="External"/><Relationship Id="rId24" Type="http://schemas.openxmlformats.org/officeDocument/2006/relationships/hyperlink" Target="https://present5.com/ministerstvo-oboroni-ukra%D1%97ni-vijskova-akademiya-kafedra-zagalnovijskovo%D1%97-pidgotovki/" TargetMode="External"/><Relationship Id="rId32" Type="http://schemas.openxmlformats.org/officeDocument/2006/relationships/hyperlink" Target="https://www.youtube.com/watch?v=jKi1U-xDzc0" TargetMode="External"/><Relationship Id="rId37" Type="http://schemas.openxmlformats.org/officeDocument/2006/relationships/hyperlink" Target="https://history.vn.ua/pidruchniki/garasimiv-national-defense-bases-medical-knowledge-boys-10-class-2018/16.php" TargetMode="External"/><Relationship Id="rId40" Type="http://schemas.openxmlformats.org/officeDocument/2006/relationships/hyperlink" Target="https://m.youtube.com/watch?v=_HN1BpmU0Vo" TargetMode="External"/><Relationship Id="rId45" Type="http://schemas.openxmlformats.org/officeDocument/2006/relationships/hyperlink" Target="https://m.youtube.com/watch?v=tNFyx8vv1v4" TargetMode="External"/><Relationship Id="rId53" Type="http://schemas.openxmlformats.org/officeDocument/2006/relationships/hyperlink" Target="http://hadyachnmc.at.ua/index/zakhist_vitchizni/0-10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seosvita.ua/library/vibir-misca-dla-vedenna-sposterezenna-prezentacia-po-predmetu-zahist-vitcizni-dla-provedenna-lekcij-141241.html" TargetMode="External"/><Relationship Id="rId23" Type="http://schemas.openxmlformats.org/officeDocument/2006/relationships/hyperlink" Target="https://ppt-online.org/41797" TargetMode="External"/><Relationship Id="rId28" Type="http://schemas.openxmlformats.org/officeDocument/2006/relationships/hyperlink" Target="https://suveren.com.ua/viyckova-sprava/statti-vt/taktika1/176-zasidka-poryadok-organizatsiji-ta-provedennya-zasidok" TargetMode="External"/><Relationship Id="rId36" Type="http://schemas.openxmlformats.org/officeDocument/2006/relationships/hyperlink" Target="https://naurok.com.ua/prezentaciya-na-temu-strilecka-zbroya-ta-povodzhennya-z-neyu-36864.html" TargetMode="External"/><Relationship Id="rId49" Type="http://schemas.openxmlformats.org/officeDocument/2006/relationships/hyperlink" Target="https://m.youtube.com/watch?v=4i4_kFSZ8f4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time_continue=12&amp;v=LXswGLen28A&amp;feature=emb_title" TargetMode="External"/><Relationship Id="rId31" Type="http://schemas.openxmlformats.org/officeDocument/2006/relationships/hyperlink" Target="https://www.youtube.com/watch?time_continue=8&amp;v=MOlWSSs5FIE&amp;feature=emb_title" TargetMode="External"/><Relationship Id="rId44" Type="http://schemas.openxmlformats.org/officeDocument/2006/relationships/hyperlink" Target="https://m.youtube.com/watch?v=dIhsPMRRI_w" TargetMode="External"/><Relationship Id="rId52" Type="http://schemas.openxmlformats.org/officeDocument/2006/relationships/hyperlink" Target="http://fz-09.at.ua/index/fizichna_kultura/0-5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slideshare.net/ssuser491ed5/321-78964475" TargetMode="External"/><Relationship Id="rId22" Type="http://schemas.openxmlformats.org/officeDocument/2006/relationships/hyperlink" Target="https://www.youtube.com/watch?v=jqHw6mhtp4c" TargetMode="External"/><Relationship Id="rId27" Type="http://schemas.openxmlformats.org/officeDocument/2006/relationships/hyperlink" Target="https://www.youtube.com/watch?v=euccFGwzZK0" TargetMode="External"/><Relationship Id="rId30" Type="http://schemas.openxmlformats.org/officeDocument/2006/relationships/hyperlink" Target="https://naurok.com.ua/plan-konspekt-tema-3-di-soldata-u-skladi-boyovih-grup-124898.html" TargetMode="External"/><Relationship Id="rId35" Type="http://schemas.openxmlformats.org/officeDocument/2006/relationships/hyperlink" Target="https://ppt-online.org/265749" TargetMode="External"/><Relationship Id="rId43" Type="http://schemas.openxmlformats.org/officeDocument/2006/relationships/hyperlink" Target="https://m.youtube.com/watch?v=WwKbtZRK38c" TargetMode="External"/><Relationship Id="rId48" Type="http://schemas.openxmlformats.org/officeDocument/2006/relationships/hyperlink" Target="https://m.youtube.com/watch?v=2reT2Pfve7Y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m.youtube.com/watch?v=mQZgjQru0f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5</cp:revision>
  <dcterms:created xsi:type="dcterms:W3CDTF">2020-05-05T12:52:00Z</dcterms:created>
  <dcterms:modified xsi:type="dcterms:W3CDTF">2020-05-06T08:33:00Z</dcterms:modified>
</cp:coreProperties>
</file>