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7A" w:rsidRDefault="00E6297A" w:rsidP="00327D23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4714875" cy="3705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7D23" w:rsidRPr="00327D23" w:rsidRDefault="00327D23" w:rsidP="00327D23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Структуру нового 2018/2019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навчального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року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ще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визначено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Але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що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ній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може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бути нового?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Новації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— в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організації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освітнього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процесу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Окреслимо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головне у 2018/2019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навчальному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році</w:t>
      </w:r>
      <w:proofErr w:type="spellEnd"/>
    </w:p>
    <w:p w:rsidR="00327D23" w:rsidRPr="00327D23" w:rsidRDefault="00327D23" w:rsidP="00327D23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2018/2019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навчальний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рік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стартує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разом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із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hyperlink r:id="rId6" w:history="1">
        <w:r w:rsidRPr="00327D23">
          <w:rPr>
            <w:rFonts w:ascii="Arial" w:eastAsia="Times New Roman" w:hAnsi="Arial" w:cs="Arial"/>
            <w:color w:val="EB1E00"/>
            <w:sz w:val="21"/>
            <w:szCs w:val="21"/>
            <w:u w:val="single"/>
            <w:lang w:eastAsia="ru-RU"/>
          </w:rPr>
          <w:t xml:space="preserve">Новою </w:t>
        </w:r>
        <w:proofErr w:type="spellStart"/>
        <w:r w:rsidRPr="00327D23">
          <w:rPr>
            <w:rFonts w:ascii="Arial" w:eastAsia="Times New Roman" w:hAnsi="Arial" w:cs="Arial"/>
            <w:color w:val="EB1E00"/>
            <w:sz w:val="21"/>
            <w:szCs w:val="21"/>
            <w:u w:val="single"/>
            <w:lang w:eastAsia="ru-RU"/>
          </w:rPr>
          <w:t>українською</w:t>
        </w:r>
        <w:proofErr w:type="spellEnd"/>
        <w:r w:rsidRPr="00327D23">
          <w:rPr>
            <w:rFonts w:ascii="Arial" w:eastAsia="Times New Roman" w:hAnsi="Arial" w:cs="Arial"/>
            <w:color w:val="EB1E00"/>
            <w:sz w:val="21"/>
            <w:szCs w:val="21"/>
            <w:u w:val="single"/>
            <w:lang w:eastAsia="ru-RU"/>
          </w:rPr>
          <w:t xml:space="preserve"> школою</w:t>
        </w:r>
      </w:hyperlink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в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реалізації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якої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327D23" w:rsidRPr="00327D23" w:rsidRDefault="00327D23" w:rsidP="00327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7" w:history="1">
        <w:proofErr w:type="spellStart"/>
        <w:r w:rsidRPr="00327D23">
          <w:rPr>
            <w:rFonts w:ascii="Arial" w:eastAsia="Times New Roman" w:hAnsi="Arial" w:cs="Arial"/>
            <w:color w:val="EB1E00"/>
            <w:sz w:val="21"/>
            <w:szCs w:val="21"/>
            <w:u w:val="single"/>
            <w:lang w:eastAsia="ru-RU"/>
          </w:rPr>
          <w:t>Концепція</w:t>
        </w:r>
        <w:proofErr w:type="spellEnd"/>
        <w:r w:rsidRPr="00327D23">
          <w:rPr>
            <w:rFonts w:ascii="Arial" w:eastAsia="Times New Roman" w:hAnsi="Arial" w:cs="Arial"/>
            <w:color w:val="EB1E00"/>
            <w:sz w:val="21"/>
            <w:szCs w:val="21"/>
            <w:u w:val="single"/>
            <w:lang w:eastAsia="ru-RU"/>
          </w:rPr>
          <w:t xml:space="preserve"> НУШ</w:t>
        </w:r>
      </w:hyperlink>
    </w:p>
    <w:p w:rsidR="00327D23" w:rsidRPr="00327D23" w:rsidRDefault="00327D23" w:rsidP="00327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8" w:history="1">
        <w:proofErr w:type="spellStart"/>
        <w:r w:rsidRPr="00327D23">
          <w:rPr>
            <w:rFonts w:ascii="Arial" w:eastAsia="Times New Roman" w:hAnsi="Arial" w:cs="Arial"/>
            <w:color w:val="EB1E00"/>
            <w:sz w:val="21"/>
            <w:szCs w:val="21"/>
            <w:u w:val="single"/>
            <w:lang w:eastAsia="ru-RU"/>
          </w:rPr>
          <w:t>новий</w:t>
        </w:r>
        <w:proofErr w:type="spellEnd"/>
        <w:r w:rsidRPr="00327D23">
          <w:rPr>
            <w:rFonts w:ascii="Arial" w:eastAsia="Times New Roman" w:hAnsi="Arial" w:cs="Arial"/>
            <w:color w:val="EB1E00"/>
            <w:sz w:val="21"/>
            <w:szCs w:val="21"/>
            <w:u w:val="single"/>
            <w:lang w:eastAsia="ru-RU"/>
          </w:rPr>
          <w:t xml:space="preserve"> ЗУ «Про </w:t>
        </w:r>
        <w:proofErr w:type="spellStart"/>
        <w:r w:rsidRPr="00327D23">
          <w:rPr>
            <w:rFonts w:ascii="Arial" w:eastAsia="Times New Roman" w:hAnsi="Arial" w:cs="Arial"/>
            <w:color w:val="EB1E00"/>
            <w:sz w:val="21"/>
            <w:szCs w:val="21"/>
            <w:u w:val="single"/>
            <w:lang w:eastAsia="ru-RU"/>
          </w:rPr>
          <w:t>освіту</w:t>
        </w:r>
        <w:proofErr w:type="spellEnd"/>
        <w:r w:rsidRPr="00327D23">
          <w:rPr>
            <w:rFonts w:ascii="Arial" w:eastAsia="Times New Roman" w:hAnsi="Arial" w:cs="Arial"/>
            <w:color w:val="EB1E00"/>
            <w:sz w:val="21"/>
            <w:szCs w:val="21"/>
            <w:u w:val="single"/>
            <w:lang w:eastAsia="ru-RU"/>
          </w:rPr>
          <w:t xml:space="preserve">» </w:t>
        </w:r>
        <w:proofErr w:type="spellStart"/>
        <w:r w:rsidRPr="00327D23">
          <w:rPr>
            <w:rFonts w:ascii="Arial" w:eastAsia="Times New Roman" w:hAnsi="Arial" w:cs="Arial"/>
            <w:color w:val="EB1E00"/>
            <w:sz w:val="21"/>
            <w:szCs w:val="21"/>
            <w:u w:val="single"/>
            <w:lang w:eastAsia="ru-RU"/>
          </w:rPr>
          <w:t>від</w:t>
        </w:r>
        <w:proofErr w:type="spellEnd"/>
        <w:r w:rsidRPr="00327D23">
          <w:rPr>
            <w:rFonts w:ascii="Arial" w:eastAsia="Times New Roman" w:hAnsi="Arial" w:cs="Arial"/>
            <w:color w:val="EB1E00"/>
            <w:sz w:val="21"/>
            <w:szCs w:val="21"/>
            <w:u w:val="single"/>
            <w:lang w:eastAsia="ru-RU"/>
          </w:rPr>
          <w:t xml:space="preserve"> 05.09.2017 № 2145-VIII</w:t>
        </w:r>
      </w:hyperlink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327D23" w:rsidRPr="00327D23" w:rsidRDefault="00327D23" w:rsidP="00327D23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Наприкінці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квітня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2018 року МОН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скористалося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своїми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повноваженнями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визначеними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статтею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64 Закону про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освіту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 — і затвердило 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begin"/>
      </w:r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 xml:space="preserve"> HYPERLINK "https://www.pedrada.com.ua/news/4612-zatverdjeno-tipov-osvtn-programi-novo-ukransko-shkoli" </w:instrText>
      </w:r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separate"/>
      </w:r>
      <w:r w:rsidRPr="00327D23">
        <w:rPr>
          <w:rFonts w:ascii="Arial" w:eastAsia="Times New Roman" w:hAnsi="Arial" w:cs="Arial"/>
          <w:color w:val="EB1E00"/>
          <w:sz w:val="21"/>
          <w:szCs w:val="21"/>
          <w:lang w:eastAsia="ru-RU"/>
        </w:rPr>
        <w:t>Типові</w:t>
      </w:r>
      <w:proofErr w:type="spellEnd"/>
      <w:r w:rsidRPr="00327D23">
        <w:rPr>
          <w:rFonts w:ascii="Arial" w:eastAsia="Times New Roman" w:hAnsi="Arial" w:cs="Arial"/>
          <w:color w:val="EB1E00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EB1E00"/>
          <w:sz w:val="21"/>
          <w:szCs w:val="21"/>
          <w:lang w:eastAsia="ru-RU"/>
        </w:rPr>
        <w:t>освітні</w:t>
      </w:r>
      <w:proofErr w:type="spellEnd"/>
      <w:r w:rsidRPr="00327D23">
        <w:rPr>
          <w:rFonts w:ascii="Arial" w:eastAsia="Times New Roman" w:hAnsi="Arial" w:cs="Arial"/>
          <w:color w:val="EB1E00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EB1E00"/>
          <w:sz w:val="21"/>
          <w:szCs w:val="21"/>
          <w:lang w:eastAsia="ru-RU"/>
        </w:rPr>
        <w:t>програми</w:t>
      </w:r>
      <w:proofErr w:type="spellEnd"/>
      <w:r w:rsidRPr="00327D23">
        <w:rPr>
          <w:rFonts w:ascii="Arial" w:eastAsia="Times New Roman" w:hAnsi="Arial" w:cs="Arial"/>
          <w:color w:val="EB1E00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EB1E00"/>
          <w:sz w:val="21"/>
          <w:szCs w:val="21"/>
          <w:lang w:eastAsia="ru-RU"/>
        </w:rPr>
        <w:t>закладів</w:t>
      </w:r>
      <w:proofErr w:type="spellEnd"/>
      <w:r w:rsidRPr="00327D23">
        <w:rPr>
          <w:rFonts w:ascii="Arial" w:eastAsia="Times New Roman" w:hAnsi="Arial" w:cs="Arial"/>
          <w:color w:val="EB1E00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EB1E00"/>
          <w:sz w:val="21"/>
          <w:szCs w:val="21"/>
          <w:lang w:eastAsia="ru-RU"/>
        </w:rPr>
        <w:t>загальної</w:t>
      </w:r>
      <w:proofErr w:type="spellEnd"/>
      <w:r w:rsidRPr="00327D23">
        <w:rPr>
          <w:rFonts w:ascii="Arial" w:eastAsia="Times New Roman" w:hAnsi="Arial" w:cs="Arial"/>
          <w:color w:val="EB1E00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EB1E00"/>
          <w:sz w:val="21"/>
          <w:szCs w:val="21"/>
          <w:lang w:eastAsia="ru-RU"/>
        </w:rPr>
        <w:t>середньої</w:t>
      </w:r>
      <w:proofErr w:type="spellEnd"/>
      <w:r w:rsidRPr="00327D23">
        <w:rPr>
          <w:rFonts w:ascii="Arial" w:eastAsia="Times New Roman" w:hAnsi="Arial" w:cs="Arial"/>
          <w:color w:val="EB1E00"/>
          <w:sz w:val="21"/>
          <w:szCs w:val="21"/>
          <w:lang w:eastAsia="ru-RU"/>
        </w:rPr>
        <w:t xml:space="preserve"> освіти</w:t>
      </w:r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end"/>
      </w:r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,2 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замінивши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Типові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навчальні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плани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загальноосвітніх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навчальних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закладів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327D23" w:rsidRPr="00327D23" w:rsidRDefault="00327D23" w:rsidP="00327D23">
      <w:pPr>
        <w:shd w:val="clear" w:color="auto" w:fill="FFFFFF"/>
        <w:spacing w:before="240" w:after="48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 xml:space="preserve">З нового </w:t>
      </w:r>
      <w:proofErr w:type="spellStart"/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навчального</w:t>
      </w:r>
      <w:proofErr w:type="spellEnd"/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 xml:space="preserve"> року — </w:t>
      </w:r>
      <w:proofErr w:type="spellStart"/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Типові</w:t>
      </w:r>
      <w:proofErr w:type="spellEnd"/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освітні</w:t>
      </w:r>
      <w:proofErr w:type="spellEnd"/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програми</w:t>
      </w:r>
      <w:proofErr w:type="spellEnd"/>
    </w:p>
    <w:p w:rsidR="00327D23" w:rsidRPr="00327D23" w:rsidRDefault="00327D23" w:rsidP="00327D23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Наказами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від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24.04.2018 МОН затвердило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Типові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освітні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327D23" w:rsidRPr="00327D23" w:rsidRDefault="00327D23" w:rsidP="00327D23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D23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5D796B3F" wp14:editId="2F1EBBB1">
            <wp:extent cx="6915150" cy="2228850"/>
            <wp:effectExtent l="0" t="0" r="0" b="0"/>
            <wp:docPr id="1" name="Рисунок 1" descr="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23" w:rsidRPr="00327D23" w:rsidRDefault="00327D23" w:rsidP="00327D23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документи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окреслюють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рекомендовані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підходи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планування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й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організації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школах</w:t>
      </w:r>
      <w:proofErr w:type="gram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єдиного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комплексу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освітніх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компонентів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327D23" w:rsidRPr="00327D23" w:rsidRDefault="00327D23" w:rsidP="00327D23">
      <w:pPr>
        <w:shd w:val="clear" w:color="auto" w:fill="FFFFFF"/>
        <w:spacing w:before="240" w:after="48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БІЛЬШЕ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НОВИН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ОСВІТИ, УКРАЇНИ ТА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СВІТУ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НА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НАШІЙ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СТОРІНЦІ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У ФЕЙСБУЦІ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br/>
      </w:r>
      <w:hyperlink r:id="rId10" w:history="1">
        <w:proofErr w:type="spellStart"/>
        <w:r w:rsidRPr="00327D23">
          <w:rPr>
            <w:rFonts w:ascii="Arial" w:eastAsia="Times New Roman" w:hAnsi="Arial" w:cs="Arial"/>
            <w:b/>
            <w:bCs/>
            <w:i/>
            <w:iCs/>
            <w:color w:val="111111"/>
            <w:sz w:val="21"/>
            <w:szCs w:val="21"/>
            <w:lang w:eastAsia="ru-RU"/>
          </w:rPr>
          <w:t>Ukr.life</w:t>
        </w:r>
        <w:proofErr w:type="spellEnd"/>
        <w:r w:rsidRPr="00327D23">
          <w:rPr>
            <w:rFonts w:ascii="Arial" w:eastAsia="Times New Roman" w:hAnsi="Arial" w:cs="Arial"/>
            <w:b/>
            <w:bCs/>
            <w:i/>
            <w:iCs/>
            <w:color w:val="111111"/>
            <w:sz w:val="21"/>
            <w:szCs w:val="21"/>
            <w:lang w:eastAsia="ru-RU"/>
          </w:rPr>
          <w:t> </w:t>
        </w:r>
        <w:proofErr w:type="spellStart"/>
        <w:r w:rsidRPr="00327D23">
          <w:rPr>
            <w:rFonts w:ascii="Arial" w:eastAsia="Times New Roman" w:hAnsi="Arial" w:cs="Arial"/>
            <w:b/>
            <w:bCs/>
            <w:i/>
            <w:iCs/>
            <w:color w:val="111111"/>
            <w:sz w:val="21"/>
            <w:szCs w:val="21"/>
            <w:lang w:eastAsia="ru-RU"/>
          </w:rPr>
          <w:t>Українське</w:t>
        </w:r>
        <w:proofErr w:type="spellEnd"/>
        <w:r w:rsidRPr="00327D23">
          <w:rPr>
            <w:rFonts w:ascii="Arial" w:eastAsia="Times New Roman" w:hAnsi="Arial" w:cs="Arial"/>
            <w:i/>
            <w:iCs/>
            <w:color w:val="EB1E00"/>
            <w:sz w:val="21"/>
            <w:szCs w:val="21"/>
            <w:u w:val="single"/>
            <w:lang w:eastAsia="ru-RU"/>
          </w:rPr>
          <w:t> </w:t>
        </w:r>
        <w:proofErr w:type="spellStart"/>
        <w:r w:rsidRPr="00327D23">
          <w:rPr>
            <w:rFonts w:ascii="Arial" w:eastAsia="Times New Roman" w:hAnsi="Arial" w:cs="Arial"/>
            <w:b/>
            <w:bCs/>
            <w:i/>
            <w:iCs/>
            <w:color w:val="111111"/>
            <w:sz w:val="21"/>
            <w:szCs w:val="21"/>
            <w:lang w:eastAsia="ru-RU"/>
          </w:rPr>
          <w:t>життя</w:t>
        </w:r>
        <w:proofErr w:type="spellEnd"/>
      </w:hyperlink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br/>
        <w:t>СТАВТЕ “ЛАЙК” ТА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ЗАВЖДИ БУДЬТЕ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В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КУРСІ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ПОДІЙ</w:t>
      </w:r>
    </w:p>
    <w:p w:rsidR="00327D23" w:rsidRPr="00327D23" w:rsidRDefault="00327D23" w:rsidP="00327D23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Також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Типові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освітні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визначають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327D23" w:rsidRPr="00327D23" w:rsidRDefault="00327D23" w:rsidP="00327D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загальний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обсяг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навчального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навантаження</w:t>
      </w:r>
      <w:proofErr w:type="spellEnd"/>
    </w:p>
    <w:p w:rsidR="00327D23" w:rsidRPr="00327D23" w:rsidRDefault="00327D23" w:rsidP="00327D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орієнтовну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тривалість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вивчення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окремих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навчальних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предметів</w:t>
      </w:r>
      <w:proofErr w:type="spellEnd"/>
    </w:p>
    <w:p w:rsidR="00327D23" w:rsidRPr="00327D23" w:rsidRDefault="00327D23" w:rsidP="00327D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можливі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взаємозв’язки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між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навчальними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предметами та 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послідовність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їх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вивчення</w:t>
      </w:r>
      <w:proofErr w:type="spellEnd"/>
    </w:p>
    <w:p w:rsidR="00327D23" w:rsidRPr="00327D23" w:rsidRDefault="00327D23" w:rsidP="00327D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очікувані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результати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навчання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учнів</w:t>
      </w:r>
      <w:proofErr w:type="spellEnd"/>
    </w:p>
    <w:p w:rsidR="00327D23" w:rsidRPr="00327D23" w:rsidRDefault="00327D23" w:rsidP="00327D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рекомендовані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організації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освітнього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процесу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та 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інструменти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системи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внутрішнього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забезпечення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якості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освіти</w:t>
      </w:r>
      <w:proofErr w:type="spellEnd"/>
    </w:p>
    <w:p w:rsidR="00327D23" w:rsidRPr="00327D23" w:rsidRDefault="00327D23" w:rsidP="00327D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вимоги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осіб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які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можуть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розпочати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навчання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тією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тією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Типовою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освітньою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програмою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327D23" w:rsidRPr="00327D23" w:rsidRDefault="00327D23" w:rsidP="00327D23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Типові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освітні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розроблені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на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виконання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Закону про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освіту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та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відповідних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Державних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стандартів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327D23" w:rsidRPr="00327D23" w:rsidRDefault="00327D23" w:rsidP="00327D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початкової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загальної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(постанова КМУ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від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20.04.2011 № 462)</w:t>
      </w:r>
    </w:p>
    <w:p w:rsidR="00327D23" w:rsidRPr="00327D23" w:rsidRDefault="00327D23" w:rsidP="00327D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базової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та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повної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загальної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середньої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(постанова КМУ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від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23.11.2011 № 1392)</w:t>
      </w:r>
    </w:p>
    <w:p w:rsidR="00327D23" w:rsidRPr="00327D23" w:rsidRDefault="00327D23" w:rsidP="00327D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базової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та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повної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загальної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середньої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(постанова КМУ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від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23.11.2011 № 1392)</w:t>
      </w:r>
    </w:p>
    <w:p w:rsidR="00327D23" w:rsidRPr="00327D23" w:rsidRDefault="00327D23" w:rsidP="00327D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базової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і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повної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загальної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середньої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(постанова КМУ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від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14.01.2004 № 24).</w:t>
      </w:r>
    </w:p>
    <w:p w:rsidR="00327D23" w:rsidRPr="00327D23" w:rsidRDefault="00327D23" w:rsidP="00327D23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Типові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освітні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програми</w:t>
      </w:r>
      <w:proofErr w:type="spellEnd"/>
    </w:p>
    <w:p w:rsidR="00327D23" w:rsidRPr="00327D23" w:rsidRDefault="00327D23" w:rsidP="00327D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1" w:history="1">
        <w:r w:rsidRPr="00327D23">
          <w:rPr>
            <w:rFonts w:ascii="Arial" w:eastAsia="Times New Roman" w:hAnsi="Arial" w:cs="Arial"/>
            <w:color w:val="EB1E00"/>
            <w:sz w:val="21"/>
            <w:szCs w:val="21"/>
            <w:u w:val="single"/>
            <w:lang w:eastAsia="ru-RU"/>
          </w:rPr>
          <w:t xml:space="preserve">для 2–4-х </w:t>
        </w:r>
        <w:proofErr w:type="spellStart"/>
        <w:r w:rsidRPr="00327D23">
          <w:rPr>
            <w:rFonts w:ascii="Arial" w:eastAsia="Times New Roman" w:hAnsi="Arial" w:cs="Arial"/>
            <w:color w:val="EB1E00"/>
            <w:sz w:val="21"/>
            <w:szCs w:val="21"/>
            <w:u w:val="single"/>
            <w:lang w:eastAsia="ru-RU"/>
          </w:rPr>
          <w:t>класів</w:t>
        </w:r>
        <w:proofErr w:type="spellEnd"/>
      </w:hyperlink>
    </w:p>
    <w:p w:rsidR="00327D23" w:rsidRPr="00327D23" w:rsidRDefault="00327D23" w:rsidP="00327D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2" w:history="1">
        <w:r w:rsidRPr="00327D23">
          <w:rPr>
            <w:rFonts w:ascii="Arial" w:eastAsia="Times New Roman" w:hAnsi="Arial" w:cs="Arial"/>
            <w:color w:val="EB1E00"/>
            <w:sz w:val="21"/>
            <w:szCs w:val="21"/>
            <w:u w:val="single"/>
            <w:lang w:eastAsia="ru-RU"/>
          </w:rPr>
          <w:t xml:space="preserve">для 5–9-х </w:t>
        </w:r>
        <w:proofErr w:type="spellStart"/>
        <w:r w:rsidRPr="00327D23">
          <w:rPr>
            <w:rFonts w:ascii="Arial" w:eastAsia="Times New Roman" w:hAnsi="Arial" w:cs="Arial"/>
            <w:color w:val="EB1E00"/>
            <w:sz w:val="21"/>
            <w:szCs w:val="21"/>
            <w:u w:val="single"/>
            <w:lang w:eastAsia="ru-RU"/>
          </w:rPr>
          <w:t>класів</w:t>
        </w:r>
        <w:proofErr w:type="spellEnd"/>
      </w:hyperlink>
    </w:p>
    <w:p w:rsidR="00327D23" w:rsidRPr="00327D23" w:rsidRDefault="00327D23" w:rsidP="00327D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3" w:history="1">
        <w:r w:rsidRPr="00327D23">
          <w:rPr>
            <w:rFonts w:ascii="Arial" w:eastAsia="Times New Roman" w:hAnsi="Arial" w:cs="Arial"/>
            <w:color w:val="EB1E00"/>
            <w:sz w:val="21"/>
            <w:szCs w:val="21"/>
            <w:u w:val="single"/>
            <w:lang w:eastAsia="ru-RU"/>
          </w:rPr>
          <w:t xml:space="preserve">для 10–11-х </w:t>
        </w:r>
        <w:proofErr w:type="spellStart"/>
        <w:r w:rsidRPr="00327D23">
          <w:rPr>
            <w:rFonts w:ascii="Arial" w:eastAsia="Times New Roman" w:hAnsi="Arial" w:cs="Arial"/>
            <w:color w:val="EB1E00"/>
            <w:sz w:val="21"/>
            <w:szCs w:val="21"/>
            <w:u w:val="single"/>
            <w:lang w:eastAsia="ru-RU"/>
          </w:rPr>
          <w:t>класів</w:t>
        </w:r>
        <w:proofErr w:type="spellEnd"/>
        <w:r w:rsidRPr="00327D23">
          <w:rPr>
            <w:rFonts w:ascii="Arial" w:eastAsia="Times New Roman" w:hAnsi="Arial" w:cs="Arial"/>
            <w:color w:val="EB1E00"/>
            <w:sz w:val="21"/>
            <w:szCs w:val="21"/>
            <w:u w:val="single"/>
            <w:lang w:eastAsia="ru-RU"/>
          </w:rPr>
          <w:t xml:space="preserve"> (Стандарт 2004 року)</w:t>
        </w:r>
      </w:hyperlink>
    </w:p>
    <w:p w:rsidR="00327D23" w:rsidRPr="00327D23" w:rsidRDefault="00327D23" w:rsidP="00327D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4" w:history="1">
        <w:r w:rsidRPr="00327D23">
          <w:rPr>
            <w:rFonts w:ascii="Arial" w:eastAsia="Times New Roman" w:hAnsi="Arial" w:cs="Arial"/>
            <w:color w:val="EB1E00"/>
            <w:sz w:val="21"/>
            <w:szCs w:val="21"/>
            <w:u w:val="single"/>
            <w:lang w:eastAsia="ru-RU"/>
          </w:rPr>
          <w:t xml:space="preserve">для 10–11-х </w:t>
        </w:r>
        <w:proofErr w:type="spellStart"/>
        <w:r w:rsidRPr="00327D23">
          <w:rPr>
            <w:rFonts w:ascii="Arial" w:eastAsia="Times New Roman" w:hAnsi="Arial" w:cs="Arial"/>
            <w:color w:val="EB1E00"/>
            <w:sz w:val="21"/>
            <w:szCs w:val="21"/>
            <w:u w:val="single"/>
            <w:lang w:eastAsia="ru-RU"/>
          </w:rPr>
          <w:t>класів</w:t>
        </w:r>
        <w:proofErr w:type="spellEnd"/>
        <w:r w:rsidRPr="00327D23">
          <w:rPr>
            <w:rFonts w:ascii="Arial" w:eastAsia="Times New Roman" w:hAnsi="Arial" w:cs="Arial"/>
            <w:color w:val="EB1E00"/>
            <w:sz w:val="21"/>
            <w:szCs w:val="21"/>
            <w:u w:val="single"/>
            <w:lang w:eastAsia="ru-RU"/>
          </w:rPr>
          <w:t xml:space="preserve"> (Стандарт 2011 року)</w:t>
        </w:r>
      </w:hyperlink>
    </w:p>
    <w:p w:rsidR="00327D23" w:rsidRPr="00327D23" w:rsidRDefault="00327D23" w:rsidP="00327D23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 xml:space="preserve">У </w:t>
      </w:r>
      <w:proofErr w:type="spellStart"/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навчальних</w:t>
      </w:r>
      <w:proofErr w:type="spellEnd"/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 xml:space="preserve"> планах — </w:t>
      </w:r>
      <w:proofErr w:type="spellStart"/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реалізація</w:t>
      </w:r>
      <w:proofErr w:type="spellEnd"/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освітніх</w:t>
      </w:r>
      <w:proofErr w:type="spellEnd"/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галузей</w:t>
      </w:r>
      <w:proofErr w:type="spellEnd"/>
    </w:p>
    <w:p w:rsidR="00327D23" w:rsidRPr="00327D23" w:rsidRDefault="00327D23" w:rsidP="00327D23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Навчальні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плани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передбачають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реалізацію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освітніх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галузей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327D23" w:rsidRPr="00327D23" w:rsidRDefault="00327D23" w:rsidP="00327D23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У 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Типових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освітніх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програмах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закладів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І 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ІІ 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ступенів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 а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також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 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Типовій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освітній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закладів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ІІІ 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ступеня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Держстандартом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2011 року 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окреслено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навчальні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плани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визначено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7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освітніх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галузей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327D23" w:rsidRPr="00327D23" w:rsidRDefault="00327D23" w:rsidP="00327D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Мови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і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літератури</w:t>
      </w:r>
      <w:proofErr w:type="spellEnd"/>
    </w:p>
    <w:p w:rsidR="00327D23" w:rsidRPr="00327D23" w:rsidRDefault="00327D23" w:rsidP="00327D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Математика</w:t>
      </w:r>
    </w:p>
    <w:p w:rsidR="00327D23" w:rsidRPr="00327D23" w:rsidRDefault="00327D23" w:rsidP="00327D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Природознавство</w:t>
      </w:r>
      <w:proofErr w:type="spellEnd"/>
    </w:p>
    <w:p w:rsidR="00327D23" w:rsidRPr="00327D23" w:rsidRDefault="00327D23" w:rsidP="00327D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Суспільствознавство</w:t>
      </w:r>
      <w:proofErr w:type="spellEnd"/>
    </w:p>
    <w:p w:rsidR="00327D23" w:rsidRPr="00327D23" w:rsidRDefault="00327D23" w:rsidP="00327D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Здоров’я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і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фізична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культура</w:t>
      </w:r>
    </w:p>
    <w:p w:rsidR="00327D23" w:rsidRPr="00327D23" w:rsidRDefault="00327D23" w:rsidP="00327D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Технології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Мистецтво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327D23" w:rsidRPr="00327D23" w:rsidRDefault="00327D23" w:rsidP="00327D23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 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Типовій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освітній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закладів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ІІІ 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ступеня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Держстандартом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2004 року «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Мистецтво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»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представлене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освітньою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галуззю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Естетична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культура».</w:t>
      </w:r>
    </w:p>
    <w:p w:rsidR="00327D23" w:rsidRPr="00327D23" w:rsidRDefault="00327D23" w:rsidP="00327D23">
      <w:pPr>
        <w:shd w:val="clear" w:color="auto" w:fill="FFFFFF"/>
        <w:spacing w:before="240" w:after="48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БІЛЬШЕ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НОВИН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ОСВІТИ, УКРАЇНИ ТА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СВІТУ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НА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НАШІЙ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СТОРІНЦІ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У ФЕЙСБУЦІ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br/>
      </w:r>
      <w:hyperlink r:id="rId15" w:history="1">
        <w:proofErr w:type="spellStart"/>
        <w:r w:rsidRPr="00327D23">
          <w:rPr>
            <w:rFonts w:ascii="Arial" w:eastAsia="Times New Roman" w:hAnsi="Arial" w:cs="Arial"/>
            <w:b/>
            <w:bCs/>
            <w:i/>
            <w:iCs/>
            <w:color w:val="111111"/>
            <w:sz w:val="21"/>
            <w:szCs w:val="21"/>
            <w:lang w:eastAsia="ru-RU"/>
          </w:rPr>
          <w:t>Ukr.life</w:t>
        </w:r>
        <w:proofErr w:type="spellEnd"/>
        <w:r w:rsidRPr="00327D23">
          <w:rPr>
            <w:rFonts w:ascii="Arial" w:eastAsia="Times New Roman" w:hAnsi="Arial" w:cs="Arial"/>
            <w:b/>
            <w:bCs/>
            <w:i/>
            <w:iCs/>
            <w:color w:val="111111"/>
            <w:sz w:val="21"/>
            <w:szCs w:val="21"/>
            <w:lang w:eastAsia="ru-RU"/>
          </w:rPr>
          <w:t> </w:t>
        </w:r>
        <w:proofErr w:type="spellStart"/>
        <w:r w:rsidRPr="00327D23">
          <w:rPr>
            <w:rFonts w:ascii="Arial" w:eastAsia="Times New Roman" w:hAnsi="Arial" w:cs="Arial"/>
            <w:b/>
            <w:bCs/>
            <w:i/>
            <w:iCs/>
            <w:color w:val="111111"/>
            <w:sz w:val="21"/>
            <w:szCs w:val="21"/>
            <w:lang w:eastAsia="ru-RU"/>
          </w:rPr>
          <w:t>Українське</w:t>
        </w:r>
        <w:proofErr w:type="spellEnd"/>
        <w:r w:rsidRPr="00327D23">
          <w:rPr>
            <w:rFonts w:ascii="Arial" w:eastAsia="Times New Roman" w:hAnsi="Arial" w:cs="Arial"/>
            <w:i/>
            <w:iCs/>
            <w:color w:val="EB1E00"/>
            <w:sz w:val="21"/>
            <w:szCs w:val="21"/>
            <w:u w:val="single"/>
            <w:lang w:eastAsia="ru-RU"/>
          </w:rPr>
          <w:t> </w:t>
        </w:r>
        <w:proofErr w:type="spellStart"/>
        <w:r w:rsidRPr="00327D23">
          <w:rPr>
            <w:rFonts w:ascii="Arial" w:eastAsia="Times New Roman" w:hAnsi="Arial" w:cs="Arial"/>
            <w:b/>
            <w:bCs/>
            <w:i/>
            <w:iCs/>
            <w:color w:val="111111"/>
            <w:sz w:val="21"/>
            <w:szCs w:val="21"/>
            <w:lang w:eastAsia="ru-RU"/>
          </w:rPr>
          <w:t>життя</w:t>
        </w:r>
        <w:proofErr w:type="spellEnd"/>
      </w:hyperlink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br/>
        <w:t>СТАВТЕ “ЛАЙК” ТА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ЗАВЖДИ БУДЬТЕ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В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КУРСІ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ПОДІЙ</w:t>
      </w:r>
    </w:p>
    <w:p w:rsidR="00327D23" w:rsidRPr="00327D23" w:rsidRDefault="00327D23" w:rsidP="00327D23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Логічна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послідовність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вивчення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предметів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розкрита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відповідних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навчальних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програмах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327D23" w:rsidRPr="00327D23" w:rsidRDefault="00327D23" w:rsidP="00327D23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Навчальне</w:t>
      </w:r>
      <w:proofErr w:type="spellEnd"/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навантаження</w:t>
      </w:r>
      <w:proofErr w:type="spellEnd"/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 xml:space="preserve"> 2018/2019 </w:t>
      </w:r>
      <w:proofErr w:type="spellStart"/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навчального</w:t>
      </w:r>
      <w:proofErr w:type="spellEnd"/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 xml:space="preserve"> року</w:t>
      </w:r>
    </w:p>
    <w:p w:rsidR="00327D23" w:rsidRPr="00327D23" w:rsidRDefault="00327D23" w:rsidP="00327D23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Типових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освітніх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закладів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І-ІІІ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ступенів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пропонуємо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зведену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таблицю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загального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обсягу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навчального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навантаження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327D23" w:rsidRPr="00327D23" w:rsidRDefault="00327D23" w:rsidP="00327D23">
      <w:pPr>
        <w:shd w:val="clear" w:color="auto" w:fill="FFFFFF"/>
        <w:spacing w:before="240" w:after="48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Таблиця</w:t>
      </w:r>
      <w:proofErr w:type="spellEnd"/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навчального</w:t>
      </w:r>
      <w:proofErr w:type="spellEnd"/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навантаження</w:t>
      </w:r>
      <w:proofErr w:type="spellEnd"/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 xml:space="preserve"> на </w:t>
      </w:r>
      <w:proofErr w:type="spellStart"/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навчальний</w:t>
      </w:r>
      <w:proofErr w:type="spellEnd"/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рік</w:t>
      </w:r>
      <w:proofErr w:type="spellEnd"/>
    </w:p>
    <w:p w:rsidR="00327D23" w:rsidRPr="00327D23" w:rsidRDefault="00327D23" w:rsidP="00327D23">
      <w:pPr>
        <w:shd w:val="clear" w:color="auto" w:fill="FFFFFF"/>
        <w:spacing w:before="240" w:after="48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D23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16143EEF" wp14:editId="2B073CF8">
            <wp:extent cx="6886575" cy="6924675"/>
            <wp:effectExtent l="0" t="0" r="9525" b="9525"/>
            <wp:docPr id="2" name="Рисунок 2" descr="ТА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БЛ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23" w:rsidRPr="00327D23" w:rsidRDefault="00327D23" w:rsidP="00327D23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Детальний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розподіл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навчального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навантаження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міститься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навчальних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планах ЗЗСО І-ІІІ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ступенів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327D23" w:rsidRPr="00327D23" w:rsidRDefault="00327D23" w:rsidP="00327D23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Гранично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допустиме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навчальне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навантаження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учнів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встановлене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відповідно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 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вимог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чинних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нормативних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документів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що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визначають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санітарно-епідеміологічні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вимоги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до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освітнього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процесу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та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закладів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усіх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форм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власності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327D23" w:rsidRPr="00327D23" w:rsidRDefault="00327D23" w:rsidP="00327D23">
      <w:pPr>
        <w:shd w:val="clear" w:color="auto" w:fill="FFFFFF"/>
        <w:spacing w:before="240" w:after="48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БІЛЬШЕ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НОВИН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ОСВІТИ, УКРАЇНИ ТА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СВІТУ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НА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НАШІЙ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СТОРІНЦІ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У ФЕЙСБУЦІ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br/>
      </w:r>
      <w:hyperlink r:id="rId17" w:history="1">
        <w:proofErr w:type="spellStart"/>
        <w:r w:rsidRPr="00327D23">
          <w:rPr>
            <w:rFonts w:ascii="Arial" w:eastAsia="Times New Roman" w:hAnsi="Arial" w:cs="Arial"/>
            <w:b/>
            <w:bCs/>
            <w:i/>
            <w:iCs/>
            <w:color w:val="111111"/>
            <w:sz w:val="21"/>
            <w:szCs w:val="21"/>
            <w:lang w:eastAsia="ru-RU"/>
          </w:rPr>
          <w:t>Ukr.life</w:t>
        </w:r>
        <w:proofErr w:type="spellEnd"/>
        <w:r w:rsidRPr="00327D23">
          <w:rPr>
            <w:rFonts w:ascii="Arial" w:eastAsia="Times New Roman" w:hAnsi="Arial" w:cs="Arial"/>
            <w:b/>
            <w:bCs/>
            <w:i/>
            <w:iCs/>
            <w:color w:val="111111"/>
            <w:sz w:val="21"/>
            <w:szCs w:val="21"/>
            <w:lang w:eastAsia="ru-RU"/>
          </w:rPr>
          <w:t> </w:t>
        </w:r>
        <w:proofErr w:type="spellStart"/>
        <w:r w:rsidRPr="00327D23">
          <w:rPr>
            <w:rFonts w:ascii="Arial" w:eastAsia="Times New Roman" w:hAnsi="Arial" w:cs="Arial"/>
            <w:b/>
            <w:bCs/>
            <w:i/>
            <w:iCs/>
            <w:color w:val="111111"/>
            <w:sz w:val="21"/>
            <w:szCs w:val="21"/>
            <w:lang w:eastAsia="ru-RU"/>
          </w:rPr>
          <w:t>Українське</w:t>
        </w:r>
        <w:proofErr w:type="spellEnd"/>
        <w:r w:rsidRPr="00327D23">
          <w:rPr>
            <w:rFonts w:ascii="Arial" w:eastAsia="Times New Roman" w:hAnsi="Arial" w:cs="Arial"/>
            <w:i/>
            <w:iCs/>
            <w:color w:val="EB1E00"/>
            <w:sz w:val="21"/>
            <w:szCs w:val="21"/>
            <w:lang w:eastAsia="ru-RU"/>
          </w:rPr>
          <w:t> </w:t>
        </w:r>
        <w:r w:rsidRPr="00327D23">
          <w:rPr>
            <w:rFonts w:ascii="Arial" w:eastAsia="Times New Roman" w:hAnsi="Arial" w:cs="Arial"/>
            <w:b/>
            <w:bCs/>
            <w:i/>
            <w:iCs/>
            <w:color w:val="111111"/>
            <w:sz w:val="21"/>
            <w:szCs w:val="21"/>
            <w:lang w:eastAsia="ru-RU"/>
          </w:rPr>
          <w:t>життя1</w:t>
        </w:r>
      </w:hyperlink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br/>
        <w:t>СТАВТЕ “ЛАЙК” ТА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ЗАВЖДИ БУДЬТЕ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В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КУРСІ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ПОДІЙ</w:t>
      </w:r>
    </w:p>
    <w:p w:rsidR="00327D23" w:rsidRPr="00327D23" w:rsidRDefault="00327D23" w:rsidP="00327D23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Аби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запобігати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перевантаженню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учнів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необхідно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враховувати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їх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навчання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закладах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іншого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типу —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художніх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музичних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спортивних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школах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тощо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Так, за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рішенням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педагогічної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ради при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оцінюванні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учнів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можна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враховувати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результати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їх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навчання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 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відповідних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предметів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—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музика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фізична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культура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тощо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— у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позашкільних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закладах.</w:t>
      </w:r>
    </w:p>
    <w:p w:rsidR="00327D23" w:rsidRPr="00327D23" w:rsidRDefault="00327D23" w:rsidP="00327D23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Форми</w:t>
      </w:r>
      <w:proofErr w:type="spellEnd"/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організації</w:t>
      </w:r>
      <w:proofErr w:type="spellEnd"/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освітнього</w:t>
      </w:r>
      <w:proofErr w:type="spellEnd"/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процесу</w:t>
      </w:r>
      <w:proofErr w:type="spellEnd"/>
    </w:p>
    <w:p w:rsidR="00327D23" w:rsidRPr="00327D23" w:rsidRDefault="00327D23" w:rsidP="00327D23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D23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21BF11A5" wp14:editId="3A5DF637">
            <wp:extent cx="6886575" cy="5753100"/>
            <wp:effectExtent l="0" t="0" r="9525" b="0"/>
            <wp:docPr id="3" name="Рисунок 3" descr="Д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Г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23" w:rsidRPr="00327D23" w:rsidRDefault="00327D23" w:rsidP="00327D23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вивченні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окремих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предметів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організації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освітнього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процесу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можна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уточнювати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дотримуючись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вимог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відповідних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Держстандартів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327D23" w:rsidRPr="00327D23" w:rsidRDefault="00327D23" w:rsidP="00327D23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Зауважте</w:t>
      </w:r>
      <w:proofErr w:type="spellEnd"/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!</w:t>
      </w:r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і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методи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навчання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вчитель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обирає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самостійно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327D23" w:rsidRPr="00327D23" w:rsidRDefault="00327D23" w:rsidP="00327D23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Освітні</w:t>
      </w:r>
      <w:proofErr w:type="spellEnd"/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програми</w:t>
      </w:r>
      <w:proofErr w:type="spellEnd"/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 xml:space="preserve"> з 2018/2019 </w:t>
      </w:r>
      <w:proofErr w:type="spellStart"/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навчального</w:t>
      </w:r>
      <w:proofErr w:type="spellEnd"/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 xml:space="preserve"> року</w:t>
      </w:r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Освітня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програма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—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єдиний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комплекс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освітніх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компонентів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предметів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вивчення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дисциплін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індивідуальних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завдань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контрольних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заходів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тощо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),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спланованих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і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організованих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для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досягнення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визначених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результатів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навчання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Вона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містить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327D23" w:rsidRPr="00327D23" w:rsidRDefault="00327D23" w:rsidP="00327D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вимоги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осіб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які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можуть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розпочати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навчання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програмою</w:t>
      </w:r>
      <w:proofErr w:type="spellEnd"/>
    </w:p>
    <w:p w:rsidR="00327D23" w:rsidRPr="00327D23" w:rsidRDefault="00327D23" w:rsidP="00327D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перелік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освітніх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компонентів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та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їх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логічну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послідовність</w:t>
      </w:r>
      <w:proofErr w:type="spellEnd"/>
    </w:p>
    <w:p w:rsidR="00327D23" w:rsidRPr="00327D23" w:rsidRDefault="00327D23" w:rsidP="00327D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загальний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обсяг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навчального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навантаження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та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очікувані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результати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навчання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327D23" w:rsidRPr="00327D23" w:rsidRDefault="00327D23" w:rsidP="00327D23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Навчальні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плани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навчальний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рік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складали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Типовими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навчальними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планами, та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оскільки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 2018/2019 н. р.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застосовні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Типові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освітні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то й ЗЗСО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працюватимуть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власними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освітніми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програмами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327D23" w:rsidRPr="00327D23" w:rsidRDefault="00327D23" w:rsidP="00327D23">
      <w:pPr>
        <w:shd w:val="clear" w:color="auto" w:fill="FFFFFF"/>
        <w:spacing w:before="240" w:after="48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БІЛЬШЕ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НОВИН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ОСВІТИ, УКРАЇНИ ТА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СВІТУ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НА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НАШІЙ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СТОРІНЦІ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У ФЕЙСБУЦІ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br/>
      </w:r>
      <w:hyperlink r:id="rId19" w:history="1">
        <w:proofErr w:type="spellStart"/>
        <w:r w:rsidRPr="00327D23">
          <w:rPr>
            <w:rFonts w:ascii="Arial" w:eastAsia="Times New Roman" w:hAnsi="Arial" w:cs="Arial"/>
            <w:b/>
            <w:bCs/>
            <w:i/>
            <w:iCs/>
            <w:color w:val="111111"/>
            <w:sz w:val="21"/>
            <w:szCs w:val="21"/>
            <w:lang w:eastAsia="ru-RU"/>
          </w:rPr>
          <w:t>Ukr.life</w:t>
        </w:r>
        <w:proofErr w:type="spellEnd"/>
        <w:r w:rsidRPr="00327D23">
          <w:rPr>
            <w:rFonts w:ascii="Arial" w:eastAsia="Times New Roman" w:hAnsi="Arial" w:cs="Arial"/>
            <w:b/>
            <w:bCs/>
            <w:i/>
            <w:iCs/>
            <w:color w:val="111111"/>
            <w:sz w:val="21"/>
            <w:szCs w:val="21"/>
            <w:lang w:eastAsia="ru-RU"/>
          </w:rPr>
          <w:t> </w:t>
        </w:r>
        <w:proofErr w:type="spellStart"/>
        <w:r w:rsidRPr="00327D23">
          <w:rPr>
            <w:rFonts w:ascii="Arial" w:eastAsia="Times New Roman" w:hAnsi="Arial" w:cs="Arial"/>
            <w:b/>
            <w:bCs/>
            <w:i/>
            <w:iCs/>
            <w:color w:val="111111"/>
            <w:sz w:val="21"/>
            <w:szCs w:val="21"/>
            <w:lang w:eastAsia="ru-RU"/>
          </w:rPr>
          <w:t>Українське</w:t>
        </w:r>
        <w:proofErr w:type="spellEnd"/>
        <w:r w:rsidRPr="00327D23">
          <w:rPr>
            <w:rFonts w:ascii="Arial" w:eastAsia="Times New Roman" w:hAnsi="Arial" w:cs="Arial"/>
            <w:i/>
            <w:iCs/>
            <w:color w:val="EB1E00"/>
            <w:sz w:val="21"/>
            <w:szCs w:val="21"/>
            <w:lang w:eastAsia="ru-RU"/>
          </w:rPr>
          <w:t> </w:t>
        </w:r>
        <w:r w:rsidRPr="00327D23">
          <w:rPr>
            <w:rFonts w:ascii="Arial" w:eastAsia="Times New Roman" w:hAnsi="Arial" w:cs="Arial"/>
            <w:b/>
            <w:bCs/>
            <w:i/>
            <w:iCs/>
            <w:color w:val="111111"/>
            <w:sz w:val="21"/>
            <w:szCs w:val="21"/>
            <w:lang w:eastAsia="ru-RU"/>
          </w:rPr>
          <w:t>життя1</w:t>
        </w:r>
      </w:hyperlink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br/>
        <w:t>СТАВТЕ “ЛАЙК” ТА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ЗАВЖДИ БУДЬТЕ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В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КУРСІ</w:t>
      </w: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r w:rsidRPr="00327D2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ПОДІЙ</w:t>
      </w:r>
    </w:p>
    <w:p w:rsidR="00327D23" w:rsidRPr="00327D23" w:rsidRDefault="00327D23" w:rsidP="00327D23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 xml:space="preserve">5 </w:t>
      </w:r>
      <w:proofErr w:type="spellStart"/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фактів</w:t>
      </w:r>
      <w:proofErr w:type="spellEnd"/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 xml:space="preserve"> про </w:t>
      </w:r>
      <w:proofErr w:type="spellStart"/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освітню</w:t>
      </w:r>
      <w:proofErr w:type="spellEnd"/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програму</w:t>
      </w:r>
      <w:proofErr w:type="spellEnd"/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:</w:t>
      </w:r>
    </w:p>
    <w:p w:rsidR="00327D23" w:rsidRPr="00327D23" w:rsidRDefault="00327D23" w:rsidP="00327D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її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схвалює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педагогічна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рада та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затверджує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директор закладу</w:t>
      </w:r>
    </w:p>
    <w:p w:rsidR="00327D23" w:rsidRPr="00327D23" w:rsidRDefault="00327D23" w:rsidP="00327D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освітні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сформовані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Типових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освітніх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заклад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має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затверджувати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центральних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органах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забезпечення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якості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освіти</w:t>
      </w:r>
      <w:proofErr w:type="spellEnd"/>
    </w:p>
    <w:p w:rsidR="00327D23" w:rsidRPr="00327D23" w:rsidRDefault="00327D23" w:rsidP="00327D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освітня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програма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рішенням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закладу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може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містити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окрім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освітніх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компонентів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для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вільного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вибору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учнями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інші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компоненти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зокрема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корекційно-розвитковий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складник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для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осіб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особливими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освітніми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потребами</w:t>
      </w:r>
    </w:p>
    <w:p w:rsidR="00327D23" w:rsidRPr="00327D23" w:rsidRDefault="00327D23" w:rsidP="00327D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освітню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програму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закладу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та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перелік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освітніх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компонентів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що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передбачені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відповідною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освітньою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програмою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слід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оприлюднити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сайті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закладу</w:t>
      </w:r>
    </w:p>
    <w:p w:rsidR="00327D23" w:rsidRPr="00327D23" w:rsidRDefault="00327D23" w:rsidP="00327D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освітня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програма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є основою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навчального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плану,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який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складає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та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затверджує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заклад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освіти</w:t>
      </w:r>
      <w:proofErr w:type="spellEnd"/>
    </w:p>
    <w:p w:rsidR="00327D23" w:rsidRPr="00327D23" w:rsidRDefault="00327D23" w:rsidP="00327D23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Зауважте</w:t>
      </w:r>
      <w:proofErr w:type="spellEnd"/>
      <w:r w:rsidRPr="00327D2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!</w:t>
      </w:r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З 2018/2019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навчального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року в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дію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увійдуть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освітні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початкової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і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базової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школи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327D23" w:rsidRPr="00327D23" w:rsidRDefault="00327D23" w:rsidP="00327D23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Джерело</w:t>
      </w:r>
      <w:proofErr w:type="spellEnd"/>
      <w:r w:rsidRPr="00327D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 </w:t>
      </w:r>
      <w:hyperlink r:id="rId20" w:history="1">
        <w:r w:rsidRPr="00327D23">
          <w:rPr>
            <w:rFonts w:ascii="Arial" w:eastAsia="Times New Roman" w:hAnsi="Arial" w:cs="Arial"/>
            <w:color w:val="EB1E00"/>
            <w:sz w:val="21"/>
            <w:szCs w:val="21"/>
            <w:u w:val="single"/>
            <w:lang w:eastAsia="ru-RU"/>
          </w:rPr>
          <w:t>pedrada.com.ua</w:t>
        </w:r>
      </w:hyperlink>
    </w:p>
    <w:p w:rsidR="00B37F7B" w:rsidRDefault="00B37F7B"/>
    <w:sectPr w:rsidR="00B3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C78"/>
    <w:multiLevelType w:val="multilevel"/>
    <w:tmpl w:val="7BAE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A3A0E"/>
    <w:multiLevelType w:val="multilevel"/>
    <w:tmpl w:val="D3EC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A6C92"/>
    <w:multiLevelType w:val="multilevel"/>
    <w:tmpl w:val="E510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4D4929"/>
    <w:multiLevelType w:val="multilevel"/>
    <w:tmpl w:val="D904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99471F"/>
    <w:multiLevelType w:val="multilevel"/>
    <w:tmpl w:val="8AA6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BD4BC6"/>
    <w:multiLevelType w:val="multilevel"/>
    <w:tmpl w:val="528C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637D56"/>
    <w:multiLevelType w:val="multilevel"/>
    <w:tmpl w:val="4B72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3F"/>
    <w:rsid w:val="00327D23"/>
    <w:rsid w:val="009147C4"/>
    <w:rsid w:val="00B37F7B"/>
    <w:rsid w:val="00E6297A"/>
    <w:rsid w:val="00F3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68ED"/>
  <w15:chartTrackingRefBased/>
  <w15:docId w15:val="{8B05450E-FCD3-47AD-A754-5F68F86D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8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drada.com.ua/article/1484-znayomtesya-zakon-ukrani-pro-svtu-2017" TargetMode="External"/><Relationship Id="rId13" Type="http://schemas.openxmlformats.org/officeDocument/2006/relationships/hyperlink" Target="http://www.ukr.life/wp-content/uploads/2018/07/dlya-10-11-h-klasiv-Standart-2004-roku.docx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pedrada.com.ua/article/2372-ad-fontes-pro-kontseptsyu-novo-ukransko-shkoli" TargetMode="External"/><Relationship Id="rId12" Type="http://schemas.openxmlformats.org/officeDocument/2006/relationships/hyperlink" Target="https://www.pedrada.com.ua/article/2302-struktura-tipovo-osvtno-programi-zakladv-bazovo-seredno-osvti" TargetMode="External"/><Relationship Id="rId17" Type="http://schemas.openxmlformats.org/officeDocument/2006/relationships/hyperlink" Target="https://www.facebook.com/Ukrlifesite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www.pedrada.com.ua/article/2392-pro-20182019-navchalniy-rk-golov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edrada.com.ua/article/2365-nush-vse-shcho-vi-hotli-znati-pro-maybutn" TargetMode="External"/><Relationship Id="rId11" Type="http://schemas.openxmlformats.org/officeDocument/2006/relationships/hyperlink" Target="https://www.pedrada.com.ua/article/2299-tipova-osvtnya-programa-dlya-2-4-h-klasv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facebook.com/Ukrlifesite/" TargetMode="External"/><Relationship Id="rId10" Type="http://schemas.openxmlformats.org/officeDocument/2006/relationships/hyperlink" Target="https://www.facebook.com/Ukrlifesite/" TargetMode="External"/><Relationship Id="rId19" Type="http://schemas.openxmlformats.org/officeDocument/2006/relationships/hyperlink" Target="https://www.facebook.com/Ukrlifesit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ukr.life/wp-content/uploads/2018/07/dlya-10-11-h-klasiv-Standart-2011-roku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1012</Words>
  <Characters>5774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2018-08-14T13:10:00Z</dcterms:created>
  <dcterms:modified xsi:type="dcterms:W3CDTF">2018-08-14T13:11:00Z</dcterms:modified>
</cp:coreProperties>
</file>